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B11F" w14:textId="77777777" w:rsidR="00D16EC5" w:rsidRDefault="00D16EC5">
      <w:pPr>
        <w:autoSpaceDE w:val="0"/>
        <w:autoSpaceDN w:val="0"/>
        <w:adjustRightInd w:val="0"/>
        <w:spacing w:after="0" w:line="240" w:lineRule="auto"/>
        <w:jc w:val="center"/>
        <w:rPr>
          <w:rFonts w:ascii="Times New Roman" w:eastAsia="Times New Roman" w:hAnsi="Times New Roman" w:cs="Times New Roman"/>
          <w:b/>
          <w:sz w:val="24"/>
          <w:szCs w:val="24"/>
        </w:rPr>
      </w:pPr>
    </w:p>
    <w:p w14:paraId="65E4AFB3" w14:textId="77777777" w:rsidR="00D16EC5" w:rsidRDefault="00D16EC5">
      <w:pPr>
        <w:autoSpaceDE w:val="0"/>
        <w:autoSpaceDN w:val="0"/>
        <w:adjustRightInd w:val="0"/>
        <w:spacing w:after="0" w:line="240" w:lineRule="auto"/>
        <w:jc w:val="center"/>
        <w:rPr>
          <w:rFonts w:ascii="Times New Roman" w:eastAsia="Times New Roman" w:hAnsi="Times New Roman" w:cs="Times New Roman"/>
          <w:b/>
          <w:sz w:val="24"/>
          <w:szCs w:val="24"/>
        </w:rPr>
      </w:pPr>
    </w:p>
    <w:p w14:paraId="11356423" w14:textId="77777777" w:rsidR="00D16EC5" w:rsidRDefault="00000000">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CONTRACT DE PRESTARI SERVICII</w:t>
      </w:r>
    </w:p>
    <w:p w14:paraId="484F3ABA" w14:textId="77777777" w:rsidR="00D16EC5" w:rsidRDefault="00000000">
      <w:pPr>
        <w:autoSpaceDE w:val="0"/>
        <w:autoSpaceDN w:val="0"/>
        <w:adjustRightInd w:val="0"/>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Nr. .............. din ..................</w:t>
      </w:r>
    </w:p>
    <w:p w14:paraId="228CCB43"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6A7421" w14:textId="77777777" w:rsidR="007012DD" w:rsidRPr="007012DD" w:rsidRDefault="007012DD" w:rsidP="007012DD">
      <w:pPr>
        <w:pStyle w:val="Listparagraf"/>
        <w:autoSpaceDE w:val="0"/>
        <w:autoSpaceDN w:val="0"/>
        <w:adjustRightInd w:val="0"/>
        <w:spacing w:after="0" w:line="240" w:lineRule="auto"/>
        <w:ind w:left="960"/>
        <w:jc w:val="both"/>
        <w:rPr>
          <w:rFonts w:ascii="Times New Roman" w:eastAsia="Times New Roman" w:hAnsi="Times New Roman" w:cs="Times New Roman"/>
          <w:sz w:val="24"/>
          <w:szCs w:val="24"/>
        </w:rPr>
      </w:pPr>
    </w:p>
    <w:p w14:paraId="0EC99C40" w14:textId="21E0B42F" w:rsidR="00D16EC5" w:rsidRPr="007012DD" w:rsidRDefault="00000000" w:rsidP="007012DD">
      <w:pPr>
        <w:pStyle w:val="Listparagraf"/>
        <w:numPr>
          <w:ilvl w:val="0"/>
          <w:numId w:val="2"/>
        </w:numPr>
        <w:autoSpaceDE w:val="0"/>
        <w:autoSpaceDN w:val="0"/>
        <w:adjustRightInd w:val="0"/>
        <w:spacing w:after="0" w:line="240" w:lineRule="auto"/>
        <w:jc w:val="both"/>
        <w:rPr>
          <w:rFonts w:ascii="Times New Roman" w:eastAsia="Times New Roman" w:hAnsi="Times New Roman" w:cs="Times New Roman"/>
          <w:b/>
          <w:sz w:val="24"/>
          <w:szCs w:val="24"/>
          <w:lang w:val="ro-RO"/>
        </w:rPr>
      </w:pPr>
      <w:r w:rsidRPr="007012DD">
        <w:rPr>
          <w:rFonts w:ascii="Times New Roman" w:eastAsia="Times New Roman" w:hAnsi="Times New Roman" w:cs="Times New Roman"/>
          <w:b/>
          <w:sz w:val="24"/>
          <w:szCs w:val="24"/>
          <w:lang w:val="ro-RO"/>
        </w:rPr>
        <w:t>Părţile contractante</w:t>
      </w:r>
    </w:p>
    <w:p w14:paraId="483E877D" w14:textId="6013F495" w:rsidR="007012DD" w:rsidRPr="007012DD" w:rsidRDefault="007012DD" w:rsidP="007012DD">
      <w:pPr>
        <w:pStyle w:val="Listparagraf"/>
        <w:autoSpaceDE w:val="0"/>
        <w:autoSpaceDN w:val="0"/>
        <w:adjustRightInd w:val="0"/>
        <w:spacing w:after="0" w:line="240" w:lineRule="auto"/>
        <w:ind w:left="1080"/>
        <w:jc w:val="both"/>
        <w:rPr>
          <w:rFonts w:ascii="Times New Roman" w:eastAsia="Times New Roman" w:hAnsi="Times New Roman" w:cs="Times New Roman"/>
          <w:b/>
          <w:sz w:val="24"/>
          <w:szCs w:val="24"/>
          <w:lang w:val="ro-RO"/>
        </w:rPr>
      </w:pPr>
      <w:r w:rsidRPr="007012DD">
        <w:rPr>
          <w:rFonts w:ascii="Times New Roman" w:eastAsia="Times New Roman" w:hAnsi="Times New Roman" w:cs="Times New Roman"/>
          <w:b/>
          <w:bCs/>
          <w:sz w:val="24"/>
          <w:szCs w:val="24"/>
        </w:rPr>
        <w:t xml:space="preserve">          Art. 1</w:t>
      </w:r>
    </w:p>
    <w:p w14:paraId="677BEFAE" w14:textId="77777777" w:rsidR="00D16EC5" w:rsidRDefault="00D16EC5">
      <w:pPr>
        <w:spacing w:after="0" w:line="240" w:lineRule="auto"/>
        <w:ind w:firstLine="900"/>
        <w:jc w:val="both"/>
        <w:rPr>
          <w:rFonts w:ascii="Times New Roman" w:eastAsia="Times New Roman" w:hAnsi="Times New Roman" w:cs="Times New Roman"/>
          <w:b/>
          <w:sz w:val="24"/>
          <w:szCs w:val="24"/>
          <w:lang w:val="ro-RO"/>
        </w:rPr>
      </w:pPr>
    </w:p>
    <w:p w14:paraId="18A6DB67" w14:textId="77777777" w:rsidR="00D16EC5" w:rsidRDefault="00000000">
      <w:pPr>
        <w:spacing w:after="0" w:line="240" w:lineRule="auto"/>
        <w:ind w:firstLine="90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In temeiul dispozitiilor </w:t>
      </w:r>
      <w:r>
        <w:rPr>
          <w:rFonts w:ascii="Times New Roman" w:eastAsia="Times New Roman" w:hAnsi="Times New Roman" w:cs="Times New Roman"/>
          <w:b/>
          <w:bCs/>
          <w:sz w:val="24"/>
          <w:szCs w:val="24"/>
          <w:lang w:val="ro-RO"/>
        </w:rPr>
        <w:t>art.7 al.5 din Legea</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bCs/>
          <w:sz w:val="24"/>
          <w:szCs w:val="24"/>
          <w:lang w:val="ro-RO"/>
        </w:rPr>
        <w:t>nr. 98/2016 privind achiziţiile publice</w:t>
      </w:r>
      <w:r>
        <w:rPr>
          <w:rFonts w:ascii="Times New Roman" w:eastAsia="Times New Roman" w:hAnsi="Times New Roman" w:cs="Times New Roman"/>
          <w:sz w:val="24"/>
          <w:szCs w:val="24"/>
          <w:lang w:val="ro-RO"/>
        </w:rPr>
        <w:t xml:space="preserve">, s-a încheiat prezentul contract de prestare de servicii, </w:t>
      </w:r>
    </w:p>
    <w:p w14:paraId="543BB531" w14:textId="77777777" w:rsidR="00D16EC5" w:rsidRDefault="00D16EC5">
      <w:pPr>
        <w:spacing w:after="0" w:line="240" w:lineRule="auto"/>
        <w:ind w:firstLine="900"/>
        <w:jc w:val="both"/>
        <w:rPr>
          <w:rFonts w:ascii="Times New Roman" w:eastAsia="Times New Roman" w:hAnsi="Times New Roman" w:cs="Times New Roman"/>
          <w:b/>
          <w:sz w:val="24"/>
          <w:szCs w:val="24"/>
          <w:lang w:val="ro-RO"/>
        </w:rPr>
      </w:pPr>
    </w:p>
    <w:p w14:paraId="11A2EA2D" w14:textId="77777777" w:rsidR="00D16EC5" w:rsidRDefault="00000000">
      <w:pPr>
        <w:spacing w:after="0" w:line="240" w:lineRule="auto"/>
        <w:ind w:firstLine="90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între</w:t>
      </w:r>
    </w:p>
    <w:p w14:paraId="31FE7DDD" w14:textId="505DBC3D" w:rsidR="00D16EC5" w:rsidRDefault="00000000">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Autoritatea contractanta </w:t>
      </w:r>
      <w:r>
        <w:rPr>
          <w:rFonts w:ascii="Times New Roman" w:eastAsia="Times New Roman" w:hAnsi="Times New Roman" w:cs="Times New Roman"/>
          <w:b/>
          <w:bCs/>
          <w:sz w:val="24"/>
          <w:szCs w:val="24"/>
          <w:lang w:val="ro-RO"/>
        </w:rPr>
        <w:t xml:space="preserve">COMUNA ALUNU </w:t>
      </w:r>
      <w:r>
        <w:rPr>
          <w:rFonts w:ascii="Times New Roman" w:eastAsia="Times New Roman" w:hAnsi="Times New Roman" w:cs="Times New Roman"/>
          <w:sz w:val="24"/>
          <w:szCs w:val="24"/>
          <w:lang w:val="ro-RO"/>
        </w:rPr>
        <w:t xml:space="preserve">cu sediul in Comuna Alunu,  Jud. Valcea, cod unic de inregistrare 2541363 cont IBAN nr. _______________________   deschis la Trezoreria HOREZU , reprezentată prin   BIRARUTI </w:t>
      </w:r>
      <w:r w:rsidR="00134EFB">
        <w:rPr>
          <w:rFonts w:ascii="Times New Roman" w:eastAsia="Times New Roman" w:hAnsi="Times New Roman" w:cs="Times New Roman"/>
          <w:sz w:val="24"/>
          <w:szCs w:val="24"/>
          <w:lang w:val="ro-RO"/>
        </w:rPr>
        <w:t>EMANUEL</w:t>
      </w:r>
      <w:r>
        <w:rPr>
          <w:rFonts w:ascii="Times New Roman" w:eastAsia="Times New Roman" w:hAnsi="Times New Roman" w:cs="Times New Roman"/>
          <w:sz w:val="24"/>
          <w:szCs w:val="24"/>
          <w:lang w:val="ro-RO"/>
        </w:rPr>
        <w:t xml:space="preserve"> având funcţia de Primar , BOEANGIU LUMINITA secretar, UNGUREANU EUGENIA  contabil , </w:t>
      </w:r>
      <w:r>
        <w:rPr>
          <w:rFonts w:ascii="Times New Roman" w:eastAsia="Calibri" w:hAnsi="Times New Roman" w:cs="Times New Roman"/>
          <w:sz w:val="24"/>
          <w:szCs w:val="24"/>
          <w:lang w:val="ro-RO"/>
        </w:rPr>
        <w:t xml:space="preserve">in calitate de  </w:t>
      </w:r>
      <w:r>
        <w:rPr>
          <w:rFonts w:ascii="Times New Roman" w:eastAsia="Calibri" w:hAnsi="Times New Roman" w:cs="Times New Roman"/>
          <w:b/>
          <w:sz w:val="24"/>
          <w:szCs w:val="24"/>
          <w:lang w:val="ro-RO"/>
        </w:rPr>
        <w:t>achizitor</w:t>
      </w:r>
      <w:r>
        <w:rPr>
          <w:rFonts w:ascii="Times New Roman" w:eastAsia="Calibri" w:hAnsi="Times New Roman" w:cs="Times New Roman"/>
          <w:sz w:val="24"/>
          <w:szCs w:val="24"/>
          <w:lang w:val="ro-RO"/>
        </w:rPr>
        <w:t xml:space="preserve">, </w:t>
      </w:r>
    </w:p>
    <w:p w14:paraId="0B2F6600" w14:textId="77777777" w:rsidR="00D16EC5" w:rsidRDefault="00000000">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Școala Gimnazială Alunu</w:t>
      </w:r>
      <w:r>
        <w:rPr>
          <w:rFonts w:ascii="Times New Roman" w:eastAsia="Times New Roman" w:hAnsi="Times New Roman" w:cs="Times New Roman"/>
          <w:sz w:val="24"/>
          <w:szCs w:val="24"/>
          <w:lang w:val="ro-RO"/>
        </w:rPr>
        <w:t xml:space="preserve">, cu sediul în comuna Alunu, sat Igoiu, strada Principala, reprezentată prin Boeangiu Cecilia  având funcţia de director, </w:t>
      </w:r>
      <w:r>
        <w:rPr>
          <w:rFonts w:ascii="Times New Roman" w:eastAsia="Times New Roman" w:hAnsi="Times New Roman" w:cs="Times New Roman"/>
          <w:w w:val="108"/>
          <w:sz w:val="24"/>
          <w:szCs w:val="24"/>
          <w:lang w:val="ro-RO"/>
        </w:rPr>
        <w:t xml:space="preserve">în calitate de </w:t>
      </w:r>
      <w:r>
        <w:rPr>
          <w:rFonts w:ascii="Times New Roman" w:eastAsia="Times New Roman" w:hAnsi="Times New Roman" w:cs="Times New Roman"/>
          <w:b/>
          <w:bCs/>
          <w:w w:val="108"/>
          <w:sz w:val="24"/>
          <w:szCs w:val="24"/>
          <w:lang w:val="ro-RO"/>
        </w:rPr>
        <w:t>beneficiar</w:t>
      </w:r>
      <w:r>
        <w:rPr>
          <w:rFonts w:ascii="Times New Roman" w:eastAsia="Times New Roman" w:hAnsi="Times New Roman" w:cs="Times New Roman"/>
          <w:w w:val="108"/>
          <w:sz w:val="24"/>
          <w:szCs w:val="24"/>
          <w:lang w:val="ro-RO"/>
        </w:rPr>
        <w:t xml:space="preserve">, </w:t>
      </w:r>
      <w:r>
        <w:rPr>
          <w:rFonts w:ascii="Times New Roman" w:eastAsia="Times New Roman" w:hAnsi="Times New Roman" w:cs="Times New Roman"/>
          <w:sz w:val="24"/>
          <w:szCs w:val="24"/>
          <w:lang w:val="ro-RO"/>
        </w:rPr>
        <w:t xml:space="preserve">au convenit încheierea prezentului contract de prestări servicii, </w:t>
      </w:r>
      <w:r>
        <w:rPr>
          <w:rFonts w:ascii="Times New Roman" w:eastAsia="Calibri" w:hAnsi="Times New Roman" w:cs="Times New Roman"/>
          <w:sz w:val="24"/>
          <w:szCs w:val="24"/>
          <w:lang w:val="ro-RO"/>
        </w:rPr>
        <w:t>pe de o parte</w:t>
      </w:r>
    </w:p>
    <w:p w14:paraId="3468B1E4" w14:textId="77777777" w:rsidR="00D16EC5" w:rsidRDefault="00D16EC5">
      <w:pPr>
        <w:spacing w:after="0" w:line="276" w:lineRule="auto"/>
        <w:jc w:val="both"/>
        <w:rPr>
          <w:rFonts w:ascii="Times New Roman" w:eastAsia="Calibri" w:hAnsi="Times New Roman" w:cs="Times New Roman"/>
          <w:sz w:val="24"/>
          <w:szCs w:val="24"/>
          <w:lang w:val="ro-RO"/>
        </w:rPr>
      </w:pPr>
    </w:p>
    <w:p w14:paraId="2F7D51E5" w14:textId="77777777" w:rsidR="00D16EC5" w:rsidRDefault="00D16EC5">
      <w:pPr>
        <w:spacing w:after="0" w:line="276" w:lineRule="auto"/>
        <w:jc w:val="both"/>
        <w:rPr>
          <w:rFonts w:ascii="Times New Roman" w:eastAsia="Calibri" w:hAnsi="Times New Roman" w:cs="Times New Roman"/>
          <w:sz w:val="24"/>
          <w:szCs w:val="24"/>
          <w:lang w:val="ro-RO"/>
        </w:rPr>
      </w:pPr>
    </w:p>
    <w:p w14:paraId="75BB7E67" w14:textId="77777777" w:rsidR="00D16EC5" w:rsidRDefault="00D16EC5">
      <w:pPr>
        <w:spacing w:after="0" w:line="240" w:lineRule="auto"/>
        <w:jc w:val="both"/>
        <w:rPr>
          <w:rFonts w:ascii="Times New Roman" w:eastAsia="Times New Roman" w:hAnsi="Times New Roman" w:cs="Times New Roman"/>
          <w:b/>
          <w:sz w:val="24"/>
          <w:szCs w:val="24"/>
          <w:lang w:val="ro-RO"/>
        </w:rPr>
      </w:pPr>
    </w:p>
    <w:p w14:paraId="34ED28CF" w14:textId="77777777" w:rsidR="00D16EC5" w:rsidRDefault="00000000">
      <w:pPr>
        <w:autoSpaceDE w:val="0"/>
        <w:autoSpaceDN w:val="0"/>
        <w:adjustRightInd w:val="0"/>
        <w:spacing w:after="0" w:line="240" w:lineRule="auto"/>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    Și</w:t>
      </w:r>
    </w:p>
    <w:p w14:paraId="09435C8D" w14:textId="77777777" w:rsidR="00D16EC5" w:rsidRDefault="00D16EC5">
      <w:pPr>
        <w:autoSpaceDE w:val="0"/>
        <w:autoSpaceDN w:val="0"/>
        <w:adjustRightInd w:val="0"/>
        <w:spacing w:after="0" w:line="240" w:lineRule="auto"/>
        <w:jc w:val="both"/>
        <w:rPr>
          <w:rFonts w:ascii="Times New Roman" w:eastAsia="Times New Roman" w:hAnsi="Times New Roman" w:cs="Times New Roman"/>
          <w:b/>
          <w:bCs/>
          <w:sz w:val="24"/>
          <w:szCs w:val="24"/>
          <w:lang w:val="ro-RO"/>
        </w:rPr>
      </w:pPr>
    </w:p>
    <w:p w14:paraId="78424E68"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SC ..........................................., cu sediul in......................................................................................, reprezentata prin ......................................................, avand functia de ................................</w:t>
      </w:r>
    </w:p>
    <w:p w14:paraId="22C6ED09" w14:textId="77777777" w:rsidR="00D16EC5" w:rsidRDefault="00D16EC5">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4480327C" w14:textId="77777777" w:rsidR="00D16EC5" w:rsidRDefault="00D16EC5">
      <w:pPr>
        <w:autoSpaceDE w:val="0"/>
        <w:autoSpaceDN w:val="0"/>
        <w:adjustRightInd w:val="0"/>
        <w:spacing w:after="0" w:line="240" w:lineRule="auto"/>
        <w:jc w:val="both"/>
        <w:rPr>
          <w:rFonts w:ascii="Times New Roman" w:eastAsia="Times New Roman" w:hAnsi="Times New Roman" w:cs="Times New Roman"/>
          <w:color w:val="FF0000"/>
          <w:sz w:val="24"/>
          <w:szCs w:val="24"/>
          <w:lang w:val="ro-RO"/>
        </w:rPr>
      </w:pPr>
    </w:p>
    <w:p w14:paraId="051D8C14" w14:textId="77777777" w:rsidR="00D16EC5" w:rsidRDefault="00000000">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DOCUMENTELE CONTRACTULUI:</w:t>
      </w:r>
    </w:p>
    <w:p w14:paraId="59938440" w14:textId="77777777" w:rsidR="00D16EC5" w:rsidRDefault="00000000">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Oferta de preț cu toate anexele sale;</w:t>
      </w:r>
    </w:p>
    <w:p w14:paraId="0B4572CE" w14:textId="77777777" w:rsidR="00D16EC5" w:rsidRDefault="00000000">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Caietul de sarcini;</w:t>
      </w:r>
    </w:p>
    <w:p w14:paraId="0251FD5D" w14:textId="77777777" w:rsidR="00D16EC5" w:rsidRDefault="00000000">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Detalii achiziție SEAP.</w:t>
      </w:r>
    </w:p>
    <w:p w14:paraId="1E7198ED" w14:textId="77777777" w:rsidR="00D16EC5" w:rsidRDefault="00D16EC5">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p w14:paraId="07048229"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 xml:space="preserve">          2. OBIECTUL</w:t>
      </w:r>
      <w:r>
        <w:rPr>
          <w:rFonts w:ascii="Times New Roman" w:eastAsia="Times New Roman" w:hAnsi="Times New Roman" w:cs="Times New Roman"/>
          <w:b/>
          <w:sz w:val="24"/>
          <w:szCs w:val="24"/>
          <w:lang w:val="ro-RO"/>
        </w:rPr>
        <w:t xml:space="preserve"> CONTRACTULUI</w:t>
      </w:r>
    </w:p>
    <w:p w14:paraId="53022301"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Art.2. Prestatorul furnizează beneficiarului urmatoarele servicii: asigurarea unui suport alimentar care constă în furnizarea unei mese calde pentru preșcolarii și elevii din unitățiile de învățământ de pe raza comunei Alunu, în perioada anului 2025.</w:t>
      </w:r>
    </w:p>
    <w:p w14:paraId="66CC24E2" w14:textId="77777777" w:rsidR="007012DD" w:rsidRDefault="007012DD">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405BB7A"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7012DD">
        <w:rPr>
          <w:rFonts w:ascii="Times New Roman" w:eastAsia="Times New Roman" w:hAnsi="Times New Roman" w:cs="Times New Roman"/>
          <w:b/>
          <w:bCs/>
          <w:sz w:val="24"/>
          <w:szCs w:val="24"/>
          <w:lang w:val="ro-RO"/>
        </w:rPr>
        <w:t xml:space="preserve">          3. DURATA</w:t>
      </w:r>
      <w:r>
        <w:rPr>
          <w:rFonts w:ascii="Times New Roman" w:eastAsia="Times New Roman" w:hAnsi="Times New Roman" w:cs="Times New Roman"/>
          <w:b/>
          <w:sz w:val="24"/>
          <w:szCs w:val="24"/>
          <w:lang w:val="ro-RO"/>
        </w:rPr>
        <w:t xml:space="preserve"> CONTRACTULUI</w:t>
      </w:r>
    </w:p>
    <w:p w14:paraId="3AF5F031"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Art.3. Durata prezentului contract este de la data semnării acestuia de către toate părțile implicate și până la 31 decembrie 2025.</w:t>
      </w:r>
    </w:p>
    <w:p w14:paraId="080C5C79"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Art.4.Termenul contractului poate fi modificat cu acordul scris al ambelor parti, prin act aditional la prezentul contract, încheiat cu cel putin 3 zile înainte de data expirării prezentului contract.</w:t>
      </w:r>
    </w:p>
    <w:p w14:paraId="37967B87" w14:textId="77777777" w:rsidR="007012DD" w:rsidRDefault="007012DD">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616E4ECA" w14:textId="77777777" w:rsidR="007012DD" w:rsidRDefault="007012DD">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5D444B2C"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7012DD">
        <w:rPr>
          <w:rFonts w:ascii="Times New Roman" w:eastAsia="Times New Roman" w:hAnsi="Times New Roman" w:cs="Times New Roman"/>
          <w:b/>
          <w:bCs/>
          <w:sz w:val="24"/>
          <w:szCs w:val="24"/>
          <w:lang w:val="ro-RO"/>
        </w:rPr>
        <w:lastRenderedPageBreak/>
        <w:t xml:space="preserve">          4. PREȚUL</w:t>
      </w:r>
      <w:r>
        <w:rPr>
          <w:rFonts w:ascii="Times New Roman" w:eastAsia="Times New Roman" w:hAnsi="Times New Roman" w:cs="Times New Roman"/>
          <w:b/>
          <w:sz w:val="24"/>
          <w:szCs w:val="24"/>
          <w:lang w:val="ro-RO"/>
        </w:rPr>
        <w:t xml:space="preserve"> CONTRACTULUI</w:t>
      </w:r>
    </w:p>
    <w:p w14:paraId="2004C030"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Art.5. Prețul pe care achizitorul îl datorează prestatorului pentru serviciile sale, este de </w:t>
      </w:r>
      <w:r>
        <w:rPr>
          <w:rFonts w:ascii="Times New Roman" w:eastAsia="Times New Roman" w:hAnsi="Times New Roman" w:cs="Times New Roman"/>
          <w:b/>
          <w:color w:val="000000" w:themeColor="text1"/>
          <w:sz w:val="24"/>
          <w:szCs w:val="24"/>
          <w:lang w:val="ro-RO"/>
        </w:rPr>
        <w:t xml:space="preserve">13,76 </w:t>
      </w:r>
      <w:r>
        <w:rPr>
          <w:rFonts w:ascii="Times New Roman" w:eastAsia="Times New Roman" w:hAnsi="Times New Roman" w:cs="Times New Roman"/>
          <w:b/>
          <w:sz w:val="24"/>
          <w:szCs w:val="24"/>
          <w:lang w:val="ro-RO"/>
        </w:rPr>
        <w:t>lei/pachet/porție</w:t>
      </w:r>
      <w:r>
        <w:rPr>
          <w:rFonts w:ascii="Times New Roman" w:eastAsia="Times New Roman" w:hAnsi="Times New Roman" w:cs="Times New Roman"/>
          <w:sz w:val="24"/>
          <w:szCs w:val="24"/>
          <w:lang w:val="ro-RO"/>
        </w:rPr>
        <w:t>, și nu include TVA. Plata se face lunar în funcție de numărul de porții de masă caldă care au fost furnizate/servite și confirmate de reprezentanții unităților de învățământ împuterniciți pentru această activitate.</w:t>
      </w:r>
    </w:p>
    <w:p w14:paraId="714DA5CF" w14:textId="5A608256"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Art.6  Valoarea totală a contractului   nu va depăși suma de  </w:t>
      </w:r>
      <w:r>
        <w:rPr>
          <w:rFonts w:ascii="Times New Roman" w:eastAsia="Times New Roman" w:hAnsi="Times New Roman" w:cs="Times New Roman"/>
          <w:b/>
          <w:bCs/>
          <w:sz w:val="24"/>
          <w:szCs w:val="24"/>
          <w:lang w:val="ro-RO"/>
        </w:rPr>
        <w:t>4</w:t>
      </w:r>
      <w:r w:rsidR="00134EFB">
        <w:rPr>
          <w:rFonts w:ascii="Times New Roman" w:eastAsia="Times New Roman" w:hAnsi="Times New Roman" w:cs="Times New Roman"/>
          <w:b/>
          <w:bCs/>
          <w:sz w:val="24"/>
          <w:szCs w:val="24"/>
          <w:lang w:val="ro-RO"/>
        </w:rPr>
        <w:t>95.222,4</w:t>
      </w:r>
      <w:r>
        <w:rPr>
          <w:rFonts w:ascii="Times New Roman" w:eastAsia="Times New Roman" w:hAnsi="Times New Roman" w:cs="Times New Roman"/>
          <w:b/>
          <w:sz w:val="24"/>
          <w:szCs w:val="24"/>
          <w:lang w:val="ro-RO"/>
        </w:rPr>
        <w:t xml:space="preserve">  lei, fără TVA</w:t>
      </w:r>
      <w:r>
        <w:rPr>
          <w:rFonts w:ascii="Times New Roman" w:eastAsia="Times New Roman" w:hAnsi="Times New Roman" w:cs="Times New Roman"/>
          <w:sz w:val="24"/>
          <w:szCs w:val="24"/>
          <w:lang w:val="ro-RO"/>
        </w:rPr>
        <w:t>, pretul contractului ramane ferm pe toata perioada derularii acestuia.</w:t>
      </w:r>
    </w:p>
    <w:p w14:paraId="4ADEF521"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14:paraId="666EC170" w14:textId="77777777" w:rsidR="00D16EC5" w:rsidRDefault="00D16EC5">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41FFC658" w14:textId="77777777" w:rsidR="00D16EC5" w:rsidRDefault="00000000">
      <w:pPr>
        <w:autoSpaceDE w:val="0"/>
        <w:autoSpaceDN w:val="0"/>
        <w:adjustRightInd w:val="0"/>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 5. </w:t>
      </w:r>
      <w:r>
        <w:rPr>
          <w:rFonts w:ascii="Times New Roman" w:eastAsia="Times New Roman" w:hAnsi="Times New Roman" w:cs="Times New Roman"/>
          <w:b/>
          <w:sz w:val="24"/>
          <w:szCs w:val="24"/>
          <w:lang w:val="ro-RO"/>
        </w:rPr>
        <w:t>MODALITĂȚI DE PLATA</w:t>
      </w:r>
    </w:p>
    <w:p w14:paraId="0C6903F3"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Art.7. Plata se va efectua prin  ordin de plată în termen de maxim 30 de zile de la emiterea facturii.</w:t>
      </w:r>
    </w:p>
    <w:p w14:paraId="33C93CEC"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14:paraId="4A32F3B0" w14:textId="77777777" w:rsidR="00D16EC5" w:rsidRDefault="00000000">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           6. </w:t>
      </w:r>
      <w:r>
        <w:rPr>
          <w:rFonts w:ascii="Times New Roman" w:eastAsia="Times New Roman" w:hAnsi="Times New Roman" w:cs="Times New Roman"/>
          <w:b/>
          <w:sz w:val="24"/>
          <w:szCs w:val="24"/>
          <w:lang w:val="ro-RO"/>
        </w:rPr>
        <w:t>OBLIGAȚIILE PĂRȚILOR</w:t>
      </w:r>
    </w:p>
    <w:p w14:paraId="1FBB8B7E" w14:textId="77777777" w:rsidR="00D16EC5" w:rsidRDefault="00000000">
      <w:pPr>
        <w:suppressAutoHyphens/>
        <w:spacing w:after="0" w:line="240" w:lineRule="auto"/>
        <w:ind w:firstLine="720"/>
        <w:jc w:val="both"/>
        <w:rPr>
          <w:rFonts w:ascii="Times New Roman" w:eastAsia="Times New Roman" w:hAnsi="Times New Roman" w:cs="Times New Roman"/>
          <w:b/>
          <w:i/>
          <w:sz w:val="24"/>
          <w:szCs w:val="24"/>
          <w:lang w:val="ro-RO" w:eastAsia="ar-SA"/>
        </w:rPr>
      </w:pPr>
      <w:r>
        <w:rPr>
          <w:rFonts w:ascii="Times New Roman" w:eastAsia="Times New Roman" w:hAnsi="Times New Roman" w:cs="Times New Roman"/>
          <w:sz w:val="24"/>
          <w:szCs w:val="24"/>
          <w:lang w:val="ro-RO" w:eastAsia="ar-SA"/>
        </w:rPr>
        <w:t>Art.8.</w:t>
      </w:r>
      <w:r>
        <w:rPr>
          <w:rFonts w:ascii="Times New Roman" w:eastAsia="Times New Roman" w:hAnsi="Times New Roman" w:cs="Times New Roman"/>
          <w:b/>
          <w:i/>
          <w:sz w:val="24"/>
          <w:szCs w:val="24"/>
          <w:lang w:val="ro-RO" w:eastAsia="ar-SA"/>
        </w:rPr>
        <w:t xml:space="preserve">  Resposabilitățile prestatorului</w:t>
      </w:r>
    </w:p>
    <w:p w14:paraId="78E33178" w14:textId="77777777" w:rsidR="00D16EC5" w:rsidRDefault="00000000">
      <w:pPr>
        <w:spacing w:before="120" w:after="120"/>
        <w:ind w:firstLine="720"/>
        <w:rPr>
          <w:rFonts w:ascii="Times New Roman" w:hAnsi="Times New Roman" w:cs="Times New Roman"/>
          <w:sz w:val="24"/>
          <w:szCs w:val="24"/>
          <w:lang w:val="ro-RO"/>
        </w:rPr>
      </w:pPr>
      <w:r>
        <w:rPr>
          <w:rFonts w:ascii="Times New Roman" w:eastAsia="Times New Roman" w:hAnsi="Times New Roman" w:cs="Times New Roman"/>
          <w:b/>
          <w:sz w:val="24"/>
          <w:szCs w:val="24"/>
          <w:lang w:val="ro-RO"/>
        </w:rPr>
        <w:t xml:space="preserve">Furnizarea serviciului de asigurare masă caldă se  face în conformitate cu: </w:t>
      </w:r>
      <w:r>
        <w:rPr>
          <w:rFonts w:ascii="Times New Roman" w:hAnsi="Times New Roman" w:cs="Times New Roman"/>
          <w:sz w:val="24"/>
          <w:szCs w:val="24"/>
          <w:lang w:val="ro-RO"/>
        </w:rPr>
        <w:t>- Hotărârea Guvernului nr. 23/28.01.2025 privind instituirea Programului Național  „Masă sănătoasă (PNMS)”.</w:t>
      </w:r>
    </w:p>
    <w:p w14:paraId="3EEDBA7C" w14:textId="77777777" w:rsidR="00D16EC5" w:rsidRDefault="00000000">
      <w:pPr>
        <w:spacing w:before="120" w:after="120"/>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  Legea nr.123/2008 - pentru o alimentație sănătoasă în unitățiile de învățămât preuniversitar;</w:t>
      </w:r>
    </w:p>
    <w:p w14:paraId="4118047C" w14:textId="77777777" w:rsidR="00D16EC5" w:rsidRDefault="00000000">
      <w:pPr>
        <w:spacing w:before="120" w:after="120"/>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Pr>
          <w:rFonts w:ascii="Times New Roman" w:hAnsi="Times New Roman" w:cs="Times New Roman"/>
          <w:bCs/>
          <w:sz w:val="24"/>
          <w:szCs w:val="24"/>
          <w:lang w:val="pt-BR"/>
        </w:rPr>
        <w:t xml:space="preserve">Ordinul nr. 1563/2008 pentru aprobarea Listei alimentelor nerecomandate preşcolarilor şi şcolarilor şi a principiilor care </w:t>
      </w:r>
      <w:r>
        <w:rPr>
          <w:rFonts w:ascii="Times New Roman" w:hAnsi="Times New Roman" w:cs="Times New Roman"/>
          <w:sz w:val="24"/>
          <w:szCs w:val="24"/>
          <w:lang w:val="pt-BR"/>
        </w:rPr>
        <w:t>stau la baza unei alimentaţii sănătoase pentru copii şi adolescenţi; </w:t>
      </w:r>
    </w:p>
    <w:p w14:paraId="5170CFEE" w14:textId="77777777" w:rsidR="00D16EC5" w:rsidRDefault="00000000">
      <w:pPr>
        <w:spacing w:before="120" w:after="120"/>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  Ordinul ministrului sănătății nr. 1.456/2020 pentru aprobarea Normelor de igienă din unităţile pentru ocrotirea, educarea, instruirea, odihna şi recreerea copiilor şi tinerilor, cu modificările și completările ulterioare,</w:t>
      </w:r>
    </w:p>
    <w:p w14:paraId="6FE5B0DB" w14:textId="77777777" w:rsidR="00D16EC5" w:rsidRDefault="00000000">
      <w:pPr>
        <w:spacing w:before="120" w:after="120"/>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  Ordinul ministrului sănătății și al ministrului educației nr. 2.209/4.469/2022 privind aprobarea Metodologiei pentru organizarea și certificarea instruirii profesionale a personalului privind însușirea noțiunilor fundamentale de igienă,</w:t>
      </w:r>
    </w:p>
    <w:p w14:paraId="59BEA1C4" w14:textId="77777777" w:rsidR="00D16EC5" w:rsidRDefault="00000000">
      <w:pPr>
        <w:spacing w:before="120" w:after="120"/>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 Regulamentul (UE) nr. 1.308/2013 al Parlamentului European şi al Consiliului din 17 decembrie 2013 de instituire a unei organizări comune a pieţelor, produselor agricole şi de abrogare a Regulamentelor (CEE) nr. 922/72, (CEE) nr. 234/79, (CE) nr. 1.037/2001 şi (CE) nr. 1.234/2007 ale Consiliului, cu amendamentele ulterioare;</w:t>
      </w:r>
    </w:p>
    <w:p w14:paraId="0150BEBD" w14:textId="77777777" w:rsidR="00D16EC5" w:rsidRDefault="00000000">
      <w:pPr>
        <w:spacing w:before="120" w:after="120"/>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 Regulamentul (CE) nr. 852/2004 al Parlamentului European şi al Consiliului din 29 aprilie 2004 privind igiena produselor alimentare, cu amendamentele ulterioare;</w:t>
      </w:r>
    </w:p>
    <w:p w14:paraId="11B206AB" w14:textId="77777777" w:rsidR="00D16EC5" w:rsidRDefault="00000000">
      <w:pPr>
        <w:spacing w:before="120" w:after="120"/>
        <w:ind w:firstLine="720"/>
        <w:jc w:val="both"/>
        <w:rPr>
          <w:rFonts w:ascii="Times New Roman" w:eastAsia="Times New Roman" w:hAnsi="Times New Roman"/>
          <w:b/>
          <w:sz w:val="24"/>
          <w:szCs w:val="24"/>
          <w:lang w:val="ro-RO"/>
        </w:rPr>
      </w:pPr>
      <w:r>
        <w:rPr>
          <w:rFonts w:ascii="Times New Roman" w:hAnsi="Times New Roman" w:cs="Times New Roman"/>
          <w:sz w:val="24"/>
          <w:szCs w:val="24"/>
          <w:lang w:val="it-IT"/>
        </w:rPr>
        <w:t xml:space="preserve">- Regulamentul (CE) nr. 853/2004 al Parlamentului European şi al Consiliului din 29 aprilie 2004 privind normele specifice de igienă care se aplică alimentelor de origine animală, cu amendamentele ulterioare.  </w:t>
      </w:r>
    </w:p>
    <w:p w14:paraId="75B695D3" w14:textId="77777777" w:rsidR="00D16EC5" w:rsidRDefault="00D16EC5">
      <w:pPr>
        <w:spacing w:before="120" w:after="120" w:line="240" w:lineRule="auto"/>
        <w:ind w:left="720" w:firstLine="720"/>
        <w:jc w:val="both"/>
        <w:rPr>
          <w:rFonts w:ascii="Times New Roman" w:eastAsia="Times New Roman" w:hAnsi="Times New Roman" w:cs="Times New Roman"/>
          <w:b/>
          <w:bCs/>
          <w:i/>
          <w:sz w:val="24"/>
          <w:szCs w:val="24"/>
          <w:lang w:val="ro-RO"/>
        </w:rPr>
      </w:pPr>
    </w:p>
    <w:p w14:paraId="789EC4D6" w14:textId="05453272" w:rsidR="00D16EC5" w:rsidRDefault="007012DD">
      <w:pPr>
        <w:spacing w:before="120" w:after="120" w:line="240" w:lineRule="auto"/>
        <w:ind w:left="720" w:firstLine="720"/>
        <w:jc w:val="both"/>
        <w:rPr>
          <w:rFonts w:ascii="Times New Roman" w:eastAsia="Times New Roman" w:hAnsi="Times New Roman" w:cs="Times New Roman"/>
          <w:b/>
          <w:i/>
          <w:color w:val="000000"/>
          <w:sz w:val="24"/>
          <w:szCs w:val="24"/>
          <w:lang w:val="ro-RO"/>
        </w:rPr>
      </w:pPr>
      <w:r>
        <w:rPr>
          <w:rFonts w:ascii="Times New Roman" w:eastAsia="Times New Roman" w:hAnsi="Times New Roman" w:cs="Times New Roman"/>
          <w:b/>
          <w:bCs/>
          <w:i/>
          <w:sz w:val="24"/>
          <w:szCs w:val="24"/>
          <w:lang w:val="ro-RO"/>
        </w:rPr>
        <w:t>a.</w:t>
      </w:r>
      <w:r>
        <w:rPr>
          <w:rFonts w:ascii="Times New Roman" w:eastAsia="Times New Roman" w:hAnsi="Times New Roman" w:cs="Times New Roman"/>
          <w:b/>
          <w:i/>
          <w:color w:val="000000"/>
          <w:sz w:val="24"/>
          <w:szCs w:val="24"/>
          <w:lang w:val="ro-RO"/>
        </w:rPr>
        <w:t xml:space="preserve"> Caracteristici generale </w:t>
      </w:r>
    </w:p>
    <w:p w14:paraId="7DF22DAA" w14:textId="77777777" w:rsidR="00D16EC5" w:rsidRDefault="00000000">
      <w:pPr>
        <w:spacing w:before="120" w:after="120" w:line="240" w:lineRule="auto"/>
        <w:ind w:firstLine="720"/>
        <w:jc w:val="both"/>
        <w:rPr>
          <w:rFonts w:ascii="Times New Roman" w:eastAsia="Times New Roman" w:hAnsi="Times New Roman" w:cs="Times New Roman"/>
          <w:b/>
          <w:color w:val="FF0000"/>
          <w:sz w:val="24"/>
          <w:szCs w:val="24"/>
          <w:lang w:val="ro-RO"/>
        </w:rPr>
      </w:pPr>
      <w:r>
        <w:rPr>
          <w:rFonts w:ascii="Times New Roman" w:eastAsia="Times New Roman" w:hAnsi="Times New Roman" w:cs="Times New Roman"/>
          <w:b/>
          <w:color w:val="000000"/>
          <w:sz w:val="24"/>
          <w:szCs w:val="24"/>
          <w:lang w:val="ro-RO"/>
        </w:rPr>
        <w:t>Se va asigura o masă caldă în regim catering pentru preșcolarii și elevii din</w:t>
      </w:r>
      <w:r>
        <w:rPr>
          <w:rFonts w:ascii="Times New Roman" w:eastAsia="Times New Roman" w:hAnsi="Times New Roman" w:cs="Times New Roman"/>
          <w:b/>
          <w:color w:val="FF0000"/>
          <w:sz w:val="24"/>
          <w:szCs w:val="24"/>
          <w:lang w:val="ro-RO"/>
        </w:rPr>
        <w:t xml:space="preserve"> </w:t>
      </w:r>
      <w:r>
        <w:rPr>
          <w:rFonts w:ascii="Times New Roman" w:eastAsia="Times New Roman" w:hAnsi="Times New Roman" w:cs="Times New Roman"/>
          <w:b/>
          <w:sz w:val="24"/>
          <w:szCs w:val="24"/>
          <w:lang w:val="ro-RO"/>
        </w:rPr>
        <w:t xml:space="preserve">clasa  pregătitoare și clasele I - VIII </w:t>
      </w:r>
      <w:r>
        <w:rPr>
          <w:rFonts w:ascii="Times New Roman" w:eastAsia="Times New Roman" w:hAnsi="Times New Roman" w:cs="Times New Roman"/>
          <w:b/>
          <w:color w:val="000000"/>
          <w:sz w:val="24"/>
          <w:szCs w:val="24"/>
          <w:lang w:val="ro-RO"/>
        </w:rPr>
        <w:t>de la Școala Gimnazială Alunu</w:t>
      </w:r>
      <w:r>
        <w:rPr>
          <w:rFonts w:ascii="Times New Roman" w:eastAsia="Times New Roman" w:hAnsi="Times New Roman" w:cs="Times New Roman"/>
          <w:b/>
          <w:sz w:val="24"/>
          <w:szCs w:val="24"/>
          <w:lang w:val="ro-RO"/>
        </w:rPr>
        <w:t xml:space="preserve">: </w:t>
      </w:r>
    </w:p>
    <w:p w14:paraId="4ECED090" w14:textId="77777777" w:rsidR="00D16EC5" w:rsidRDefault="00000000">
      <w:pPr>
        <w:spacing w:before="120" w:after="120"/>
        <w:ind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Distribuţia se va face în ambalaje (Caserole) compartimentate. </w:t>
      </w:r>
    </w:p>
    <w:p w14:paraId="6F23FD40" w14:textId="77777777" w:rsidR="00D16EC5" w:rsidRDefault="00000000">
      <w:pPr>
        <w:spacing w:before="120" w:after="12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Se vor asigura transportul şi distribuţia zilnică la destinație – Scoala Gimnaziala Alunu după un grafic ce urmează a fi întocmit și asumat de către furnizor împreună cu reprezentantul Școlii Gimnaziale, astfel încât să fie respectate regulile de distanțare socială, conform legislației în vigoare.</w:t>
      </w:r>
    </w:p>
    <w:p w14:paraId="52B77164" w14:textId="77777777" w:rsidR="00D16EC5" w:rsidRDefault="00000000">
      <w:pPr>
        <w:spacing w:before="120" w:after="120"/>
        <w:ind w:firstLine="810"/>
        <w:jc w:val="both"/>
        <w:rPr>
          <w:rFonts w:ascii="Times New Roman" w:hAnsi="Times New Roman" w:cs="Times New Roman"/>
          <w:i/>
          <w:color w:val="000000"/>
          <w:sz w:val="24"/>
          <w:szCs w:val="24"/>
          <w:lang w:val="ro-RO"/>
        </w:rPr>
      </w:pPr>
      <w:r>
        <w:rPr>
          <w:rFonts w:ascii="Times New Roman" w:hAnsi="Times New Roman" w:cs="Times New Roman"/>
          <w:color w:val="000000"/>
          <w:sz w:val="24"/>
          <w:szCs w:val="24"/>
          <w:lang w:val="ro-RO"/>
        </w:rPr>
        <w:t xml:space="preserve">Suportul alimentar prevăzut la art. 3 alin. (1) trebuie să respecte prevederile </w:t>
      </w:r>
      <w:hyperlink r:id="rId7" w:history="1">
        <w:r w:rsidR="00D16EC5">
          <w:rPr>
            <w:rStyle w:val="Hyperlink"/>
            <w:rFonts w:ascii="Times New Roman" w:hAnsi="Times New Roman" w:cs="Times New Roman"/>
            <w:sz w:val="24"/>
            <w:szCs w:val="24"/>
            <w:lang w:val="ro-RO"/>
          </w:rPr>
          <w:t>Legii nr. 123/2008</w:t>
        </w:r>
      </w:hyperlink>
      <w:r>
        <w:rPr>
          <w:rFonts w:ascii="Times New Roman" w:hAnsi="Times New Roman" w:cs="Times New Roman"/>
          <w:color w:val="000000"/>
          <w:sz w:val="24"/>
          <w:szCs w:val="24"/>
          <w:lang w:val="ro-RO"/>
        </w:rPr>
        <w:t xml:space="preserve"> pentru o alimentaţie sănătoasă în unităţile de învăţământ preuniversitar şi ale </w:t>
      </w:r>
      <w:hyperlink r:id="rId8" w:history="1">
        <w:r w:rsidR="00D16EC5">
          <w:rPr>
            <w:rStyle w:val="Hyperlink"/>
            <w:rFonts w:ascii="Times New Roman" w:hAnsi="Times New Roman" w:cs="Times New Roman"/>
            <w:sz w:val="24"/>
            <w:szCs w:val="24"/>
            <w:lang w:val="ro-RO"/>
          </w:rPr>
          <w:t>Ordinului ministrului sănătăţii publice nr. 1.563/2008</w:t>
        </w:r>
      </w:hyperlink>
      <w:r>
        <w:rPr>
          <w:rFonts w:ascii="Times New Roman" w:hAnsi="Times New Roman" w:cs="Times New Roman"/>
          <w:color w:val="000000"/>
          <w:sz w:val="24"/>
          <w:szCs w:val="24"/>
          <w:lang w:val="ro-RO"/>
        </w:rPr>
        <w:t xml:space="preserve"> pentru aprobarea Listei alimentelor nerecomandate preşcolarilor şi şcolarilor şi a principiilor care stau la baza unei alimentaţii sănătoase pentru copii şi adolescenţi.</w:t>
      </w:r>
      <w:r>
        <w:rPr>
          <w:rFonts w:ascii="Times New Roman" w:hAnsi="Times New Roman" w:cs="Times New Roman"/>
          <w:bCs/>
          <w:i/>
          <w:color w:val="000000"/>
          <w:sz w:val="24"/>
          <w:szCs w:val="24"/>
          <w:lang w:val="ro-RO"/>
        </w:rPr>
        <w:t xml:space="preserve"> </w:t>
      </w:r>
      <w:r>
        <w:rPr>
          <w:rFonts w:ascii="Times New Roman" w:hAnsi="Times New Roman" w:cs="Times New Roman"/>
          <w:i/>
          <w:color w:val="000000"/>
          <w:sz w:val="24"/>
          <w:szCs w:val="24"/>
          <w:lang w:val="ro-RO"/>
        </w:rPr>
        <w:t xml:space="preserve"> </w:t>
      </w:r>
    </w:p>
    <w:p w14:paraId="6285EDF4" w14:textId="77777777" w:rsidR="00D16EC5" w:rsidRDefault="00D16EC5">
      <w:pPr>
        <w:spacing w:before="120" w:after="120" w:line="240" w:lineRule="auto"/>
        <w:ind w:firstLine="720"/>
        <w:jc w:val="both"/>
        <w:rPr>
          <w:rFonts w:ascii="Times New Roman" w:eastAsia="Times New Roman" w:hAnsi="Times New Roman" w:cs="Times New Roman"/>
          <w:b/>
          <w:color w:val="FF0000"/>
          <w:sz w:val="24"/>
          <w:szCs w:val="24"/>
          <w:lang w:val="ro-RO"/>
        </w:rPr>
      </w:pPr>
    </w:p>
    <w:p w14:paraId="4706A7AB" w14:textId="69CC1108" w:rsidR="00D16EC5" w:rsidRDefault="007012DD">
      <w:pPr>
        <w:spacing w:before="120" w:after="120" w:line="240" w:lineRule="auto"/>
        <w:ind w:left="720" w:firstLine="720"/>
        <w:jc w:val="both"/>
        <w:rPr>
          <w:rFonts w:ascii="Times New Roman" w:eastAsia="Times New Roman" w:hAnsi="Times New Roman" w:cs="Times New Roman"/>
          <w:b/>
          <w:bCs/>
          <w:i/>
          <w:sz w:val="24"/>
          <w:szCs w:val="24"/>
          <w:lang w:val="ro-RO"/>
        </w:rPr>
      </w:pPr>
      <w:r>
        <w:rPr>
          <w:rFonts w:ascii="Times New Roman" w:eastAsia="Times New Roman" w:hAnsi="Times New Roman" w:cs="Times New Roman"/>
          <w:b/>
          <w:bCs/>
          <w:i/>
          <w:sz w:val="24"/>
          <w:szCs w:val="24"/>
          <w:lang w:val="ro-RO"/>
        </w:rPr>
        <w:t>b.</w:t>
      </w:r>
      <w:r>
        <w:rPr>
          <w:rFonts w:ascii="Times New Roman" w:eastAsia="Times New Roman" w:hAnsi="Times New Roman" w:cs="Times New Roman"/>
          <w:b/>
          <w:i/>
          <w:color w:val="000000"/>
          <w:sz w:val="24"/>
          <w:szCs w:val="24"/>
          <w:lang w:val="ro-RO"/>
        </w:rPr>
        <w:t xml:space="preserve"> Evidenţa cantităţilor solicitate, distribuite şi consumate  </w:t>
      </w:r>
    </w:p>
    <w:p w14:paraId="655B38E4" w14:textId="77777777" w:rsidR="00D16EC5" w:rsidRDefault="00000000">
      <w:pPr>
        <w:spacing w:before="120" w:after="120" w:line="240"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Numărul porțiilor de masă caldă se distribuie zilnic în funcție de numărul de preșcolari și </w:t>
      </w:r>
      <w:r>
        <w:rPr>
          <w:rFonts w:ascii="Times New Roman" w:eastAsia="Times New Roman" w:hAnsi="Times New Roman" w:cs="Times New Roman"/>
          <w:sz w:val="24"/>
          <w:szCs w:val="24"/>
          <w:lang w:val="ro-RO"/>
        </w:rPr>
        <w:t xml:space="preserve">elevi </w:t>
      </w:r>
      <w:r>
        <w:rPr>
          <w:rFonts w:ascii="Times New Roman" w:eastAsia="Times New Roman" w:hAnsi="Times New Roman" w:cs="Times New Roman"/>
          <w:color w:val="000000"/>
          <w:sz w:val="24"/>
          <w:szCs w:val="24"/>
          <w:lang w:val="ro-RO"/>
        </w:rPr>
        <w:t xml:space="preserve">prezenți la cursuri. Numărul de elevi se comunică prestatorului de serviciu de către conducerea școlii, sau împuternicitul acesteia. </w:t>
      </w:r>
    </w:p>
    <w:p w14:paraId="71E27A6A" w14:textId="761049CE" w:rsidR="00D16EC5" w:rsidRDefault="00000000">
      <w:pPr>
        <w:spacing w:before="120" w:after="120"/>
        <w:ind w:firstLine="720"/>
        <w:jc w:val="both"/>
        <w:rPr>
          <w:rFonts w:ascii="Times New Roman" w:hAnsi="Times New Roman" w:cs="Times New Roman"/>
          <w:sz w:val="24"/>
          <w:szCs w:val="24"/>
          <w:lang w:val="ro-RO"/>
        </w:rPr>
      </w:pPr>
      <w:r>
        <w:rPr>
          <w:rFonts w:ascii="Times New Roman" w:eastAsia="Times New Roman" w:hAnsi="Times New Roman" w:cs="Times New Roman"/>
          <w:color w:val="000000"/>
          <w:sz w:val="24"/>
          <w:szCs w:val="24"/>
          <w:lang w:val="ro-RO"/>
        </w:rPr>
        <w:t>Numărul de preșcolari și elevi care urmează să beneficieze de prevederile</w:t>
      </w:r>
      <w:r w:rsidR="00134EFB">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b/>
          <w:sz w:val="24"/>
          <w:szCs w:val="24"/>
          <w:lang w:val="ro-RO"/>
        </w:rPr>
        <w:t xml:space="preserve"> </w:t>
      </w:r>
      <w:r>
        <w:rPr>
          <w:rFonts w:ascii="Times New Roman" w:hAnsi="Times New Roman" w:cs="Times New Roman"/>
          <w:b/>
          <w:sz w:val="24"/>
          <w:szCs w:val="24"/>
          <w:lang w:val="ro-RO"/>
        </w:rPr>
        <w:t>Hotărârii Guvernului nr. 23/28.01.2024 privind instituirea Programului Național ,,  Masă sănătoasă (PNMS)”</w:t>
      </w:r>
      <w:r>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este  cel comunicat de conducerea școlii .</w:t>
      </w:r>
    </w:p>
    <w:p w14:paraId="187F1D8F" w14:textId="77777777" w:rsidR="00D16EC5" w:rsidRDefault="00000000">
      <w:pPr>
        <w:spacing w:before="120" w:after="120"/>
        <w:ind w:firstLine="720"/>
        <w:jc w:val="both"/>
        <w:rPr>
          <w:rFonts w:ascii="Times New Roman" w:eastAsia="Times New Roman" w:hAnsi="Times New Roman" w:cs="Times New Roman"/>
          <w:b/>
          <w:color w:val="000000"/>
          <w:sz w:val="24"/>
          <w:szCs w:val="24"/>
          <w:lang w:val="ro-RO"/>
        </w:rPr>
      </w:pPr>
      <w:r>
        <w:rPr>
          <w:rFonts w:ascii="Times New Roman" w:eastAsia="Times New Roman" w:hAnsi="Times New Roman" w:cs="Times New Roman"/>
          <w:color w:val="FF0000"/>
          <w:sz w:val="24"/>
          <w:szCs w:val="24"/>
          <w:lang w:val="ro-RO"/>
        </w:rPr>
        <w:t xml:space="preserve"> </w:t>
      </w:r>
      <w:r>
        <w:rPr>
          <w:rFonts w:ascii="Times New Roman" w:eastAsia="Times New Roman" w:hAnsi="Times New Roman" w:cs="Times New Roman"/>
          <w:b/>
          <w:color w:val="000000"/>
          <w:sz w:val="24"/>
          <w:szCs w:val="24"/>
          <w:lang w:val="ro-RO"/>
        </w:rPr>
        <w:t xml:space="preserve">Cantitățile maxime zilnice: </w:t>
      </w:r>
    </w:p>
    <w:p w14:paraId="5F9DC3E6" w14:textId="53B06BEF" w:rsidR="00D16EC5" w:rsidRDefault="00000000">
      <w:pPr>
        <w:spacing w:before="120" w:after="120"/>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b/>
          <w:color w:val="000000"/>
          <w:sz w:val="24"/>
          <w:szCs w:val="24"/>
          <w:lang w:val="ro-RO"/>
        </w:rPr>
        <w:t xml:space="preserve">- 295 </w:t>
      </w:r>
      <w:r>
        <w:rPr>
          <w:rFonts w:ascii="Times New Roman" w:eastAsia="Times New Roman" w:hAnsi="Times New Roman" w:cs="Times New Roman"/>
          <w:b/>
          <w:sz w:val="24"/>
          <w:szCs w:val="24"/>
          <w:lang w:val="ro-RO"/>
        </w:rPr>
        <w:t>porții masă caldă/zi de curs,</w:t>
      </w:r>
    </w:p>
    <w:p w14:paraId="0D497849" w14:textId="77777777" w:rsidR="00D16EC5" w:rsidRDefault="00000000">
      <w:pPr>
        <w:spacing w:before="120" w:after="12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Cantităţile totale zilnice se vor modifica în funcţie de numărul real de preşcolari/elevi prezenţi în fiecare unitate şcolară.</w:t>
      </w:r>
    </w:p>
    <w:p w14:paraId="56983CAB" w14:textId="77777777" w:rsidR="00D16EC5" w:rsidRDefault="00000000">
      <w:pPr>
        <w:spacing w:before="120" w:after="12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Fiecare unitate de învăţământ beneficiară a PNMS va ţine evidenţa cantităţii de produse consumate, menţionând categoriile de beneficiari, tipul de produs, cantitatea per porţie, numărul de porţii şi numărul de zile de şcoală, precum şi evidenţa numărului de copii.. </w:t>
      </w:r>
    </w:p>
    <w:p w14:paraId="295C5625" w14:textId="77777777" w:rsidR="00D16EC5" w:rsidRDefault="00000000">
      <w:pPr>
        <w:spacing w:before="120" w:after="12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Furnizorul/Prestatorul autorizat/înregistrat şi unităţile înregistrate/autorizate sanitar - veterinar şi pentru siguranţa alimentelor vor păstra şi vor prezenta organismelor de control competente documentele comerciale şi tehnice privind produsele alimentare distribuite, precum şi documentele care să ateste calitatea şi siguranţa acestora, după caz; unităţile de învăţământ au obligaţia de a păstra avizele de expediţie aferente fiecărei distribuţii.</w:t>
      </w:r>
    </w:p>
    <w:p w14:paraId="5661A41B" w14:textId="77777777" w:rsidR="00D16EC5" w:rsidRDefault="00000000">
      <w:pPr>
        <w:spacing w:before="120" w:after="12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Lunar, autoritatea contractantă va realiza centralizarea cantităţii de produse consumate per categorie de produs, în funcţie de situaţia numărului de copii şcolarizaţi în luna precedentă, pe care o va corela cu situaţia existentă la furnizor. Toate părţile implicate în procesul de distribuţie a produselor alimentare menţionate la pct. 1 vor păstra documentele justificative pe o perioadă de cel puţin 3 ani, începând de la sfârşitul anului întocmirii acestora. </w:t>
      </w:r>
    </w:p>
    <w:p w14:paraId="7AE17167" w14:textId="77777777" w:rsidR="00D16EC5" w:rsidRDefault="00D16EC5">
      <w:pPr>
        <w:spacing w:before="120" w:after="120" w:line="240" w:lineRule="auto"/>
        <w:jc w:val="both"/>
        <w:rPr>
          <w:rFonts w:ascii="Times New Roman" w:eastAsia="Times New Roman" w:hAnsi="Times New Roman" w:cs="Times New Roman"/>
          <w:sz w:val="24"/>
          <w:szCs w:val="24"/>
          <w:lang w:val="ro-RO"/>
        </w:rPr>
      </w:pPr>
    </w:p>
    <w:p w14:paraId="35C87534" w14:textId="32E1E0C6" w:rsidR="00D16EC5" w:rsidRDefault="00000000">
      <w:pPr>
        <w:tabs>
          <w:tab w:val="left" w:pos="360"/>
        </w:tabs>
        <w:spacing w:before="120" w:after="120" w:line="240" w:lineRule="auto"/>
        <w:ind w:hanging="360"/>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             Total unități </w:t>
      </w:r>
      <w:r>
        <w:rPr>
          <w:rFonts w:ascii="Times New Roman" w:eastAsia="Times New Roman" w:hAnsi="Times New Roman" w:cs="Times New Roman"/>
          <w:b/>
          <w:bCs/>
          <w:sz w:val="24"/>
          <w:szCs w:val="24"/>
          <w:lang w:val="ro-RO" w:eastAsia="ro-RO"/>
        </w:rPr>
        <w:t>(porții masă caldă)</w:t>
      </w:r>
      <w:r>
        <w:rPr>
          <w:rFonts w:ascii="Times New Roman" w:eastAsia="Times New Roman" w:hAnsi="Times New Roman" w:cs="Times New Roman"/>
          <w:b/>
          <w:bCs/>
          <w:sz w:val="24"/>
          <w:szCs w:val="24"/>
          <w:lang w:val="ro-RO"/>
        </w:rPr>
        <w:t xml:space="preserve"> = </w:t>
      </w:r>
      <w:r w:rsidR="00134EFB">
        <w:rPr>
          <w:rFonts w:ascii="Times New Roman" w:eastAsia="Times New Roman" w:hAnsi="Times New Roman" w:cs="Times New Roman"/>
          <w:b/>
          <w:bCs/>
          <w:sz w:val="24"/>
          <w:szCs w:val="24"/>
          <w:lang w:val="ro-RO"/>
        </w:rPr>
        <w:t xml:space="preserve">35.990 </w:t>
      </w:r>
      <w:r>
        <w:rPr>
          <w:rFonts w:ascii="Times New Roman" w:eastAsia="Times New Roman" w:hAnsi="Times New Roman" w:cs="Times New Roman"/>
          <w:b/>
          <w:bCs/>
          <w:sz w:val="24"/>
          <w:szCs w:val="24"/>
          <w:lang w:val="ro-RO"/>
        </w:rPr>
        <w:t>.</w:t>
      </w:r>
    </w:p>
    <w:p w14:paraId="66451E3C" w14:textId="77777777" w:rsidR="00D16EC5" w:rsidRDefault="00000000">
      <w:pPr>
        <w:tabs>
          <w:tab w:val="left" w:pos="360"/>
        </w:tabs>
        <w:spacing w:before="120" w:after="120" w:line="240" w:lineRule="auto"/>
        <w:ind w:hanging="3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p>
    <w:p w14:paraId="04A5D58B" w14:textId="77777777" w:rsidR="00D16EC5" w:rsidRDefault="00000000">
      <w:pPr>
        <w:tabs>
          <w:tab w:val="left" w:pos="360"/>
        </w:tabs>
        <w:spacing w:before="120" w:after="120" w:line="240" w:lineRule="auto"/>
        <w:ind w:hanging="3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t xml:space="preserve"> Preţul pe unitate de produs:</w:t>
      </w:r>
    </w:p>
    <w:p w14:paraId="68FDDEA1" w14:textId="78AE9835" w:rsidR="00D16EC5" w:rsidRDefault="00000000">
      <w:pPr>
        <w:spacing w:before="120" w:after="120" w:line="240" w:lineRule="auto"/>
        <w:ind w:firstLine="7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 xml:space="preserve">Limita valorică zilnică pentru masă caldă în regim catering pentru un preșcolar/elev, este de </w:t>
      </w:r>
      <w:r>
        <w:rPr>
          <w:rFonts w:ascii="Times New Roman" w:eastAsia="Times New Roman" w:hAnsi="Times New Roman" w:cs="Times New Roman"/>
          <w:b/>
          <w:sz w:val="24"/>
          <w:szCs w:val="24"/>
          <w:lang w:val="ro-RO" w:eastAsia="ro-RO"/>
        </w:rPr>
        <w:t>13,7</w:t>
      </w:r>
      <w:r w:rsidR="00134EFB">
        <w:rPr>
          <w:rFonts w:ascii="Times New Roman" w:eastAsia="Times New Roman" w:hAnsi="Times New Roman" w:cs="Times New Roman"/>
          <w:sz w:val="24"/>
          <w:szCs w:val="24"/>
          <w:lang w:val="ro-RO" w:eastAsia="ro-RO"/>
        </w:rPr>
        <w:t xml:space="preserve">6 </w:t>
      </w:r>
      <w:r>
        <w:rPr>
          <w:rFonts w:ascii="Times New Roman" w:eastAsia="Times New Roman" w:hAnsi="Times New Roman" w:cs="Times New Roman"/>
          <w:b/>
          <w:sz w:val="24"/>
          <w:szCs w:val="24"/>
          <w:lang w:val="ro-RO" w:eastAsia="ro-RO"/>
        </w:rPr>
        <w:t>lei</w:t>
      </w:r>
      <w:r>
        <w:rPr>
          <w:rFonts w:ascii="Times New Roman" w:eastAsia="Times New Roman" w:hAnsi="Times New Roman" w:cs="Times New Roman"/>
          <w:sz w:val="24"/>
          <w:szCs w:val="24"/>
          <w:lang w:val="ro-RO" w:eastAsia="ro-RO"/>
        </w:rPr>
        <w:t xml:space="preserve"> fără TVA. Aceasta cuprinde preţul produselor, cheltuielile privind depozitarea, transportul şi distribuţia acestora la beneficiarul final.</w:t>
      </w:r>
      <w:r>
        <w:rPr>
          <w:rFonts w:ascii="Times New Roman" w:eastAsia="Times New Roman" w:hAnsi="Times New Roman" w:cs="Times New Roman"/>
          <w:sz w:val="24"/>
          <w:szCs w:val="24"/>
          <w:lang w:val="ro-RO" w:eastAsia="ro-RO"/>
        </w:rPr>
        <w:tab/>
      </w:r>
    </w:p>
    <w:p w14:paraId="6E52BBF9" w14:textId="77777777" w:rsidR="00D16EC5" w:rsidRDefault="00000000">
      <w:pPr>
        <w:spacing w:before="120" w:after="120" w:line="240" w:lineRule="auto"/>
        <w:ind w:firstLine="7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Pentru masa caldă în regim catering, limita valorică zilnică nu va depăşi </w:t>
      </w:r>
      <w:r>
        <w:rPr>
          <w:rFonts w:ascii="Times New Roman" w:eastAsia="Times New Roman" w:hAnsi="Times New Roman" w:cs="Times New Roman"/>
          <w:b/>
          <w:sz w:val="24"/>
          <w:szCs w:val="24"/>
          <w:lang w:val="ro-RO" w:eastAsia="ro-RO"/>
        </w:rPr>
        <w:t>15 lei</w:t>
      </w:r>
      <w:r>
        <w:rPr>
          <w:rFonts w:ascii="Times New Roman" w:eastAsia="Times New Roman" w:hAnsi="Times New Roman" w:cs="Times New Roman"/>
          <w:sz w:val="24"/>
          <w:szCs w:val="24"/>
          <w:lang w:val="ro-RO" w:eastAsia="ro-RO"/>
        </w:rPr>
        <w:t xml:space="preserve"> cu  TVA inclus / unitate /zi.</w:t>
      </w:r>
      <w:r>
        <w:rPr>
          <w:rFonts w:ascii="Times New Roman" w:eastAsia="Times New Roman" w:hAnsi="Times New Roman" w:cs="Times New Roman"/>
          <w:sz w:val="24"/>
          <w:szCs w:val="24"/>
          <w:lang w:val="ro-RO" w:eastAsia="ro-RO"/>
        </w:rPr>
        <w:tab/>
      </w:r>
      <w:r>
        <w:rPr>
          <w:rFonts w:ascii="Times New Roman" w:eastAsia="Times New Roman" w:hAnsi="Times New Roman" w:cs="Times New Roman"/>
          <w:color w:val="000000"/>
          <w:sz w:val="24"/>
          <w:szCs w:val="24"/>
          <w:lang w:val="ro-RO" w:eastAsia="ro-RO"/>
        </w:rPr>
        <w:t xml:space="preserve"> </w:t>
      </w:r>
    </w:p>
    <w:p w14:paraId="77023877" w14:textId="77777777" w:rsidR="00D16EC5" w:rsidRDefault="00000000">
      <w:pPr>
        <w:spacing w:before="120" w:after="120" w:line="240"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Produsele ofertate trebuie să îndeplinească condiţiile prevăzute de legislaţia în vigoare privind producţia, circulaţia şi comercializarea alimentelor. </w:t>
      </w:r>
    </w:p>
    <w:p w14:paraId="2B3D148F" w14:textId="280BFE18" w:rsidR="00D16EC5" w:rsidRPr="007012DD" w:rsidRDefault="00000000">
      <w:pPr>
        <w:spacing w:before="120" w:after="120"/>
        <w:jc w:val="both"/>
        <w:rPr>
          <w:rFonts w:ascii="Times New Roman" w:eastAsia="Times New Roman" w:hAnsi="Times New Roman" w:cs="Times New Roman"/>
          <w:b/>
          <w:bCs/>
          <w:i/>
          <w:color w:val="000000"/>
          <w:sz w:val="24"/>
          <w:szCs w:val="24"/>
          <w:lang w:val="ro-RO"/>
        </w:rPr>
      </w:pPr>
      <w:r w:rsidRPr="007012DD">
        <w:rPr>
          <w:rFonts w:ascii="Times New Roman" w:eastAsia="Times New Roman" w:hAnsi="Times New Roman" w:cs="Times New Roman"/>
          <w:b/>
          <w:bCs/>
          <w:i/>
          <w:color w:val="000000"/>
          <w:sz w:val="24"/>
          <w:szCs w:val="24"/>
          <w:lang w:val="ro-RO"/>
        </w:rPr>
        <w:t xml:space="preserve"> </w:t>
      </w:r>
      <w:r w:rsidR="007012DD" w:rsidRPr="007012DD">
        <w:rPr>
          <w:rFonts w:ascii="Times New Roman" w:eastAsia="Times New Roman" w:hAnsi="Times New Roman" w:cs="Times New Roman"/>
          <w:b/>
          <w:bCs/>
          <w:i/>
          <w:color w:val="000000"/>
          <w:sz w:val="24"/>
          <w:szCs w:val="24"/>
          <w:lang w:val="ro-RO"/>
        </w:rPr>
        <w:t>c.</w:t>
      </w:r>
      <w:r w:rsidRPr="007012DD">
        <w:rPr>
          <w:rFonts w:ascii="Times New Roman" w:eastAsia="Times New Roman" w:hAnsi="Times New Roman" w:cs="Times New Roman"/>
          <w:b/>
          <w:bCs/>
          <w:i/>
          <w:color w:val="000000"/>
          <w:sz w:val="24"/>
          <w:szCs w:val="24"/>
          <w:lang w:val="ro-RO"/>
        </w:rPr>
        <w:t xml:space="preserve">. Specificații tehnice </w:t>
      </w:r>
    </w:p>
    <w:p w14:paraId="614A7801" w14:textId="77777777" w:rsidR="00D16EC5" w:rsidRDefault="00000000">
      <w:pPr>
        <w:spacing w:before="120" w:after="120"/>
        <w:ind w:firstLine="720"/>
        <w:jc w:val="both"/>
        <w:rPr>
          <w:rFonts w:ascii="Times New Roman" w:hAnsi="Times New Roman" w:cs="Times New Roman"/>
          <w:color w:val="FF0000"/>
          <w:sz w:val="24"/>
          <w:szCs w:val="24"/>
          <w:lang w:val="ro-RO"/>
        </w:rPr>
      </w:pPr>
      <w:r>
        <w:rPr>
          <w:rFonts w:ascii="Times New Roman" w:hAnsi="Times New Roman" w:cs="Times New Roman"/>
          <w:bCs/>
          <w:color w:val="000000"/>
          <w:sz w:val="24"/>
          <w:szCs w:val="24"/>
          <w:lang w:val="ro-RO"/>
        </w:rPr>
        <w:t>Pentru procedurile de atribuire a contractelor de achiziție publică de furnizare/servicii și Normele minime obligatorii care trebuie respectate în pregătirea mesei pentru preșcolari și elevi</w:t>
      </w:r>
      <w:r>
        <w:rPr>
          <w:rFonts w:ascii="Times New Roman" w:hAnsi="Times New Roman" w:cs="Times New Roman"/>
          <w:bCs/>
          <w:sz w:val="24"/>
          <w:szCs w:val="24"/>
          <w:lang w:val="ro-RO"/>
        </w:rPr>
        <w:t>,</w:t>
      </w:r>
      <w:r>
        <w:rPr>
          <w:rFonts w:ascii="Times New Roman" w:hAnsi="Times New Roman" w:cs="Times New Roman"/>
          <w:bCs/>
          <w:color w:val="FF0000"/>
          <w:sz w:val="24"/>
          <w:szCs w:val="24"/>
          <w:lang w:val="ro-RO"/>
        </w:rPr>
        <w:t xml:space="preserve"> </w:t>
      </w:r>
      <w:r>
        <w:rPr>
          <w:rFonts w:ascii="Times New Roman" w:hAnsi="Times New Roman" w:cs="Times New Roman"/>
          <w:sz w:val="24"/>
          <w:szCs w:val="24"/>
          <w:lang w:val="ro-RO"/>
        </w:rPr>
        <w:t>prevăzute în Hotărârea Guvernului nr. 23/28.01.2025 privind instituirea Programului Național  ,,Masă sănătoasă“ ( PNMS) derulat pe perioada desfășurării cursurilor școlare din anul 2025. Sunt specificate în Caietul de sarcini anexă la Documentele contractului.</w:t>
      </w:r>
      <w:r>
        <w:rPr>
          <w:rFonts w:ascii="Times New Roman" w:eastAsia="Times New Roman" w:hAnsi="Times New Roman" w:cs="Times New Roman"/>
          <w:color w:val="000000"/>
          <w:sz w:val="24"/>
          <w:szCs w:val="24"/>
          <w:lang w:val="ro-RO"/>
        </w:rPr>
        <w:t xml:space="preserve">  </w:t>
      </w:r>
    </w:p>
    <w:p w14:paraId="00EAB833" w14:textId="3EE6B823" w:rsidR="00D16EC5" w:rsidRPr="007012DD" w:rsidRDefault="007012DD">
      <w:pPr>
        <w:jc w:val="both"/>
        <w:rPr>
          <w:rFonts w:ascii="Times New Roman" w:hAnsi="Times New Roman" w:cs="Times New Roman"/>
          <w:b/>
          <w:bCs/>
          <w:sz w:val="24"/>
          <w:szCs w:val="24"/>
          <w:lang w:val="ro-RO"/>
        </w:rPr>
      </w:pPr>
      <w:r w:rsidRPr="007012DD">
        <w:rPr>
          <w:rFonts w:ascii="Times New Roman" w:eastAsia="Calibri" w:hAnsi="Times New Roman" w:cs="Times New Roman"/>
          <w:b/>
          <w:bCs/>
          <w:i/>
          <w:sz w:val="24"/>
          <w:szCs w:val="24"/>
          <w:lang w:val="ro-RO"/>
        </w:rPr>
        <w:t>d. Calitatea produselor</w:t>
      </w:r>
      <w:r w:rsidRPr="007012DD">
        <w:rPr>
          <w:rFonts w:ascii="Times New Roman" w:hAnsi="Times New Roman" w:cs="Times New Roman"/>
          <w:b/>
          <w:bCs/>
          <w:sz w:val="24"/>
          <w:szCs w:val="24"/>
          <w:lang w:val="ro-RO"/>
        </w:rPr>
        <w:t xml:space="preserve"> </w:t>
      </w:r>
    </w:p>
    <w:p w14:paraId="47A93D57" w14:textId="77777777" w:rsidR="00D16EC5" w:rsidRDefault="0000000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Unitățile care produc, prepară, transportă și distribuie alimente în cadrul acestui program sunt supuse controalelor sanitar-veterinare și pentru siguranța alimentelor oficiale, efectuate de către personalul împuternicit de Ministerul Sănătății, din cadrul Inspecției Sanitare de Stat și al direcțiilor de sănătate publică județene și a municipiului București, în conformitate cu prevederile Regulamentului (UE) 2017/625 al Parlamentului European și al Consiliului din 15 martie 2017 privind controalele oficiale și alte activități oficiale efectuate pentru a asigura aplicarea legislației privind alimentele și furajele, a normelor privind sănătatea și bunăstarea animalelor, sănătatea plantelor și produsele de protecție a plantelor, de modificare a Regulamentelor (CE) nr. 999/2001, (CE) nr. 396/2005, (CE) nr. 1.069/2009, (CE) nr. 1.107/2009, (UE) nr. 1.151/2012, (UE) nr. 652/2014, (UE) 2016/429 și (UE) 2016/2.031 ale Parlamentului European și ale Consiliului, a Regulamentelor (CE) nr. 1/2005 și (CE) nr. 1.099/2009 ale Consiliului și a Directivelor 98/58/CE, 1999/74/CE, 2007/43/CE, 2008/119/CE și 2008/120/CE ale Consiliului și de abrogare a Regulamentelor (CE) nr. 854/2004 și (CE) nr. 882/2004 ale Parlamentului European și ale Consiliului, precum și a Directivelor 89/608/CEE, 89/662/CEE, 90/425/CEE, 91/496/CEE, 96/23/CE, 96/93/CE și 97/78/CE ale Consiliului și a Deciziei 92/438/CEE a Consiliului (Regulamentul privind controalele oficiale).</w:t>
      </w:r>
    </w:p>
    <w:p w14:paraId="42A31104" w14:textId="77777777" w:rsidR="00D16EC5" w:rsidRDefault="00000000">
      <w:pPr>
        <w:spacing w:before="120" w:after="120"/>
        <w:ind w:firstLine="720"/>
        <w:jc w:val="both"/>
        <w:rPr>
          <w:rFonts w:ascii="Times New Roman" w:hAnsi="Times New Roman" w:cs="Times New Roman"/>
          <w:sz w:val="24"/>
          <w:szCs w:val="24"/>
          <w:lang w:val="it-IT"/>
        </w:rPr>
      </w:pPr>
      <w:r>
        <w:rPr>
          <w:rFonts w:ascii="Times New Roman" w:hAnsi="Times New Roman" w:cs="Times New Roman"/>
          <w:sz w:val="24"/>
          <w:szCs w:val="24"/>
          <w:lang w:val="ro-RO"/>
        </w:rPr>
        <w:t> </w:t>
      </w:r>
      <w:r>
        <w:rPr>
          <w:rFonts w:ascii="Times New Roman" w:hAnsi="Times New Roman" w:cs="Times New Roman"/>
          <w:sz w:val="24"/>
          <w:szCs w:val="24"/>
          <w:lang w:val="it-IT"/>
        </w:rPr>
        <w:t xml:space="preserve">Produsele alimentare trebuie să respecte prevederile </w:t>
      </w:r>
      <w:hyperlink r:id="rId9" w:history="1">
        <w:r w:rsidR="00D16EC5">
          <w:rPr>
            <w:rFonts w:ascii="Times New Roman" w:hAnsi="Times New Roman" w:cs="Times New Roman"/>
            <w:color w:val="0000FF"/>
            <w:sz w:val="24"/>
            <w:szCs w:val="24"/>
            <w:u w:val="single"/>
            <w:lang w:val="it-IT"/>
          </w:rPr>
          <w:t>Regulamentului (CE) nr. 2.073/2005</w:t>
        </w:r>
      </w:hyperlink>
      <w:r>
        <w:rPr>
          <w:rFonts w:ascii="Times New Roman" w:hAnsi="Times New Roman" w:cs="Times New Roman"/>
          <w:sz w:val="24"/>
          <w:szCs w:val="24"/>
          <w:lang w:val="it-IT"/>
        </w:rPr>
        <w:t xml:space="preserve"> al Comisiei din 15 noiembrie 2005 privind criteriile microbiologice pentru produsele alimentare, cu modificările şi completările ulterioare.</w:t>
      </w:r>
    </w:p>
    <w:p w14:paraId="04D0A6AA" w14:textId="77777777" w:rsidR="00D16EC5" w:rsidRDefault="00000000">
      <w:pPr>
        <w:spacing w:before="120" w:after="120"/>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    Pentru grupele speciale de consumatori - copii cu diabet, intoleranţă la lactoză, gluten sau alte probleme de natură medicală - se va asigura regimul alimentar prescris de medicul</w:t>
      </w:r>
      <w:r>
        <w:rPr>
          <w:rFonts w:ascii="Times New Roman" w:hAnsi="Times New Roman" w:cs="Times New Roman"/>
          <w:sz w:val="24"/>
          <w:szCs w:val="24"/>
          <w:lang w:val="it-IT"/>
        </w:rPr>
        <w:br/>
        <w:t>specialist. Tipul de hrană de regim şi cantitatea necesară se prevăd în anexa la contractul de furnizare, fiind specificate pentru fiecare şcoală şi elev.</w:t>
      </w:r>
    </w:p>
    <w:p w14:paraId="539683ED" w14:textId="77777777" w:rsidR="00D16EC5" w:rsidRDefault="00000000">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Tipul de hrană de regim şi cantitatea necesară se prevăd în anexa la contractul de furnizare, fiind specificate pentru fiecare şcoală şi elev.</w:t>
      </w:r>
    </w:p>
    <w:p w14:paraId="504FEF77" w14:textId="77777777" w:rsidR="00D16EC5" w:rsidRDefault="00D16EC5">
      <w:pPr>
        <w:autoSpaceDE w:val="0"/>
        <w:autoSpaceDN w:val="0"/>
        <w:adjustRightInd w:val="0"/>
        <w:spacing w:after="0" w:line="240" w:lineRule="auto"/>
        <w:jc w:val="both"/>
        <w:rPr>
          <w:rFonts w:ascii="Times New Roman" w:eastAsia="Calibri" w:hAnsi="Times New Roman" w:cs="Times New Roman"/>
          <w:sz w:val="24"/>
          <w:szCs w:val="24"/>
          <w:lang w:val="ro-RO"/>
        </w:rPr>
      </w:pPr>
    </w:p>
    <w:p w14:paraId="25A2964D" w14:textId="3272152E" w:rsidR="00D16EC5" w:rsidRDefault="00000000" w:rsidP="00AA0B80">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i/>
          <w:sz w:val="24"/>
          <w:szCs w:val="24"/>
          <w:lang w:val="ro-RO"/>
        </w:rPr>
        <w:t>Siguranţă şi perisabilitate microbiologică</w:t>
      </w:r>
    </w:p>
    <w:p w14:paraId="696CDB4A" w14:textId="77777777" w:rsidR="00D16EC5" w:rsidRDefault="00000000">
      <w:pPr>
        <w:spacing w:before="120" w:after="120"/>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lastRenderedPageBreak/>
        <w:t xml:space="preserve"> Termenul maxim pentru consumul produselor transportate de la furnizor către unitățile școlare, respectiv elev sau preșcolar, după caz, va fi de: </w:t>
      </w:r>
    </w:p>
    <w:p w14:paraId="1025A57D" w14:textId="77777777" w:rsidR="00D16EC5" w:rsidRDefault="00000000">
      <w:pPr>
        <w:spacing w:before="120" w:after="120"/>
        <w:ind w:firstLine="720"/>
        <w:jc w:val="both"/>
        <w:rPr>
          <w:rFonts w:ascii="Times New Roman" w:hAnsi="Times New Roman" w:cs="Times New Roman"/>
          <w:color w:val="000000"/>
          <w:sz w:val="24"/>
          <w:szCs w:val="24"/>
          <w:lang w:val="ro-RO"/>
        </w:rPr>
      </w:pPr>
      <w:r>
        <w:rPr>
          <w:rFonts w:ascii="Times New Roman" w:hAnsi="Times New Roman" w:cs="Times New Roman"/>
          <w:bCs/>
          <w:color w:val="000000"/>
          <w:sz w:val="24"/>
          <w:szCs w:val="24"/>
          <w:lang w:val="ro-RO"/>
        </w:rPr>
        <w:t xml:space="preserve">- </w:t>
      </w:r>
      <w:r>
        <w:rPr>
          <w:rFonts w:ascii="Times New Roman" w:hAnsi="Times New Roman" w:cs="Times New Roman"/>
          <w:color w:val="000000"/>
          <w:sz w:val="24"/>
          <w:szCs w:val="24"/>
          <w:lang w:val="ro-RO"/>
        </w:rPr>
        <w:t>ziua producerii pentru masa caldă;</w:t>
      </w:r>
    </w:p>
    <w:p w14:paraId="0F4A6CB4" w14:textId="77777777" w:rsidR="00D16EC5" w:rsidRDefault="00000000">
      <w:pPr>
        <w:spacing w:before="120" w:after="12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situația în care hrana nu este servită într-un interval de 60 de minute de la livrare, produsele alimentare sunt păstrate, până la servire, în spații amenajate, în care sunt asigurate condițiile de manipulare și depozitare indicate de producător, în conformitate cu prevederile legale în vigoare privind igiena și siguranța produselor alimentare, condiții care să poată fi monitorizate și controlate.</w:t>
      </w:r>
    </w:p>
    <w:p w14:paraId="3538E306" w14:textId="77777777" w:rsidR="00D16EC5" w:rsidRDefault="00000000">
      <w:pPr>
        <w:spacing w:before="120" w:after="120"/>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Pentru depozitare în școli se vor folosi spații special amenajate pentru păstrarea produselor alimentare în condiții de siguranță a alimentelor prevăzute de legislația în vigoare, asigurate de către beneficiar - unitatea de învățământ.</w:t>
      </w:r>
    </w:p>
    <w:p w14:paraId="626A2868" w14:textId="77777777" w:rsidR="00D16EC5" w:rsidRDefault="00000000">
      <w:pPr>
        <w:spacing w:before="120" w:after="120"/>
        <w:ind w:firstLine="720"/>
        <w:jc w:val="both"/>
        <w:rPr>
          <w:rFonts w:ascii="Times New Roman" w:eastAsia="Calibri" w:hAnsi="Times New Roman" w:cs="Times New Roman"/>
          <w:sz w:val="24"/>
          <w:szCs w:val="24"/>
          <w:lang w:val="ro-RO"/>
        </w:rPr>
      </w:pPr>
      <w:r>
        <w:rPr>
          <w:rFonts w:ascii="Times New Roman" w:hAnsi="Times New Roman" w:cs="Times New Roman"/>
          <w:color w:val="000000"/>
          <w:sz w:val="24"/>
          <w:szCs w:val="24"/>
          <w:lang w:val="ro-RO"/>
        </w:rPr>
        <w:t>Produsele alimentare vor fi păstrate până la servire în condițiile indicate de producător, cu respectarea prevederilor legale în vigoare.</w:t>
      </w:r>
    </w:p>
    <w:p w14:paraId="1D9D05B6" w14:textId="77777777" w:rsidR="00D16EC5" w:rsidRDefault="00D16EC5">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p>
    <w:p w14:paraId="2BF0C81F" w14:textId="1F661EBA" w:rsidR="00D16EC5" w:rsidRPr="007012DD" w:rsidRDefault="007012DD">
      <w:pPr>
        <w:spacing w:before="120" w:after="120"/>
        <w:ind w:firstLine="720"/>
        <w:jc w:val="both"/>
        <w:rPr>
          <w:rFonts w:ascii="Times New Roman" w:hAnsi="Times New Roman" w:cs="Times New Roman"/>
          <w:b/>
          <w:bCs/>
          <w:color w:val="000000"/>
          <w:sz w:val="24"/>
          <w:szCs w:val="24"/>
          <w:lang w:val="ro-RO"/>
        </w:rPr>
      </w:pPr>
      <w:r w:rsidRPr="007012DD">
        <w:rPr>
          <w:rFonts w:ascii="Times New Roman" w:eastAsia="Calibri" w:hAnsi="Times New Roman" w:cs="Times New Roman"/>
          <w:b/>
          <w:bCs/>
          <w:i/>
          <w:sz w:val="24"/>
          <w:szCs w:val="24"/>
          <w:lang w:val="ro-RO"/>
        </w:rPr>
        <w:t>e. Condiţii pentru transport şi distribuţie</w:t>
      </w:r>
      <w:r w:rsidRPr="007012DD">
        <w:rPr>
          <w:rFonts w:ascii="Times New Roman" w:hAnsi="Times New Roman" w:cs="Times New Roman"/>
          <w:b/>
          <w:bCs/>
          <w:color w:val="000000"/>
          <w:sz w:val="24"/>
          <w:szCs w:val="24"/>
          <w:lang w:val="ro-RO"/>
        </w:rPr>
        <w:t xml:space="preserve"> </w:t>
      </w:r>
    </w:p>
    <w:p w14:paraId="4F3A1F28" w14:textId="77777777" w:rsidR="00D16EC5" w:rsidRDefault="00000000">
      <w:pPr>
        <w:spacing w:before="120" w:after="120"/>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Produsele alimentare vor fi transportate de la furnizor către unitățile școlare, respectiv elev sau preșcolar, după caz, numai cu mijloace auto speciale, autorizate/înregistrate sanitar-veterinar și pentru siguranța alimentelor, potrivit prevederilor legislației în vigoare.</w:t>
      </w:r>
    </w:p>
    <w:p w14:paraId="03CA2FD4" w14:textId="77777777" w:rsidR="00D16EC5" w:rsidRDefault="00000000">
      <w:pPr>
        <w:autoSpaceDE w:val="0"/>
        <w:autoSpaceDN w:val="0"/>
        <w:adjustRightInd w:val="0"/>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ab/>
      </w:r>
    </w:p>
    <w:p w14:paraId="7E9999E0" w14:textId="77777777" w:rsidR="00D16EC5" w:rsidRDefault="00D16EC5">
      <w:pPr>
        <w:autoSpaceDE w:val="0"/>
        <w:autoSpaceDN w:val="0"/>
        <w:adjustRightInd w:val="0"/>
        <w:spacing w:after="0" w:line="240" w:lineRule="auto"/>
        <w:ind w:left="720" w:firstLine="720"/>
        <w:jc w:val="both"/>
        <w:rPr>
          <w:rFonts w:ascii="Times New Roman" w:eastAsia="Calibri" w:hAnsi="Times New Roman" w:cs="Times New Roman"/>
          <w:i/>
          <w:sz w:val="24"/>
          <w:szCs w:val="24"/>
          <w:lang w:val="ro-RO"/>
        </w:rPr>
      </w:pPr>
    </w:p>
    <w:p w14:paraId="65B1199D" w14:textId="70A8DCB6" w:rsidR="00D16EC5" w:rsidRPr="007012DD" w:rsidRDefault="007012DD">
      <w:pPr>
        <w:spacing w:before="120" w:after="120"/>
        <w:ind w:firstLine="720"/>
        <w:jc w:val="both"/>
        <w:rPr>
          <w:rFonts w:ascii="Times New Roman" w:hAnsi="Times New Roman" w:cs="Times New Roman"/>
          <w:b/>
          <w:bCs/>
          <w:sz w:val="24"/>
          <w:szCs w:val="24"/>
          <w:lang w:val="ro-RO"/>
        </w:rPr>
      </w:pPr>
      <w:r w:rsidRPr="007012DD">
        <w:rPr>
          <w:rFonts w:ascii="Times New Roman" w:eastAsia="Calibri" w:hAnsi="Times New Roman" w:cs="Times New Roman"/>
          <w:b/>
          <w:bCs/>
          <w:i/>
          <w:sz w:val="24"/>
          <w:szCs w:val="24"/>
          <w:lang w:val="ro-RO"/>
        </w:rPr>
        <w:t>f. Distribuţia alimentelor</w:t>
      </w:r>
      <w:r w:rsidRPr="007012DD">
        <w:rPr>
          <w:rFonts w:ascii="Times New Roman" w:hAnsi="Times New Roman" w:cs="Times New Roman"/>
          <w:b/>
          <w:bCs/>
          <w:sz w:val="24"/>
          <w:szCs w:val="24"/>
          <w:lang w:val="ro-RO"/>
        </w:rPr>
        <w:t xml:space="preserve"> </w:t>
      </w:r>
    </w:p>
    <w:p w14:paraId="563083F6" w14:textId="77777777" w:rsidR="00D16EC5" w:rsidRDefault="00000000">
      <w:pPr>
        <w:spacing w:before="120" w:after="120"/>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Persoanele angajate în producerea, manipularea și distribuția produselor alimentare sunt obligate să dețină certificat de absolvire a unui curs de Noțiuni fundamentale de igienă sau echivalent, conform Ordinului ministrului sănătății și al ministrului educației nr</w:t>
      </w:r>
      <w:r>
        <w:rPr>
          <w:rFonts w:ascii="Times New Roman" w:hAnsi="Times New Roman" w:cs="Times New Roman"/>
          <w:sz w:val="24"/>
          <w:szCs w:val="24"/>
          <w:lang w:val="ro-RO"/>
        </w:rPr>
        <w:t>. 2.209/4.69/2022</w:t>
      </w:r>
      <w:r>
        <w:rPr>
          <w:rFonts w:ascii="Times New Roman" w:hAnsi="Times New Roman" w:cs="Times New Roman"/>
          <w:color w:val="000000"/>
          <w:sz w:val="24"/>
          <w:szCs w:val="24"/>
          <w:lang w:val="ro-RO"/>
        </w:rPr>
        <w:t xml:space="preserve"> privind aprobarea Metodologiei pentru organizarea și certificarea instruirii profesionale a personalului privind însușirea noțiunilor fundamentale de igienă, cu modificările și completările ulterioare, și fișă de aptitudini specifice activității desfășurate sau echivalent, conform Hotărârii Guvernului nr. 355/2007 privind supravegherea sănătății lucrătorilor, cu modificările şi completările ulterioare.</w:t>
      </w:r>
    </w:p>
    <w:p w14:paraId="1E434BBC" w14:textId="77777777" w:rsidR="00D16EC5" w:rsidRDefault="00D16EC5">
      <w:pPr>
        <w:autoSpaceDE w:val="0"/>
        <w:autoSpaceDN w:val="0"/>
        <w:adjustRightInd w:val="0"/>
        <w:spacing w:after="0" w:line="240" w:lineRule="auto"/>
        <w:jc w:val="both"/>
        <w:rPr>
          <w:rFonts w:ascii="Times New Roman" w:eastAsia="Calibri" w:hAnsi="Times New Roman" w:cs="Times New Roman"/>
          <w:sz w:val="24"/>
          <w:szCs w:val="24"/>
          <w:lang w:val="ro-RO"/>
        </w:rPr>
      </w:pPr>
    </w:p>
    <w:p w14:paraId="16BD3D32" w14:textId="77777777" w:rsidR="00D16EC5" w:rsidRDefault="00000000">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 xml:space="preserve">Prestatorul are obligatia de a executa serviciile prevazute în contract cu profesionalism și promtitudine. </w:t>
      </w:r>
    </w:p>
    <w:p w14:paraId="74E16F18" w14:textId="77777777" w:rsidR="00D16EC5" w:rsidRDefault="00000000">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 xml:space="preserve">Prestatorul se obligă să supravegheze prestarea serviciilor,  să asigure resursele umane, materialele, echipamentele și orice alte asemenea, fie de natură provizorie, fie definitivă cerute de și pentru contract, în măsura în care necesitatea asigurării acestora este prevazută în contract sau se poate deduce în mod rezonabil din contract.  </w:t>
      </w:r>
    </w:p>
    <w:p w14:paraId="076FD3F3" w14:textId="77777777" w:rsidR="00D16EC5" w:rsidRDefault="00000000">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Prestatorul este pe deplin responsabil pentru execuția serviciilor în conformitate cu graficul de prestare convenit. Totodată, este răspunzător atât de siguranța tuturor operațiunilor și metodelor de prestare utilizate, cât și de calificarea personalului folosit pe toată durata contractului.</w:t>
      </w:r>
    </w:p>
    <w:p w14:paraId="6822B7DD" w14:textId="77777777" w:rsidR="00D16EC5" w:rsidRDefault="00000000">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Prestatorul va păstra și va prezenta organismelor de control competente documentele care să ateste calitatea și siguranța produselor alimentare distribuite.</w:t>
      </w:r>
    </w:p>
    <w:p w14:paraId="16F48808" w14:textId="478A0F08" w:rsidR="00D16EC5" w:rsidRDefault="00A41D3D">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lastRenderedPageBreak/>
        <w:t>Prestatorul se obliga sa depuna la registratura autoritatii contractante avizele de insotire a marfii in ziua in care se efectueaza transportul , dupa ce acestea au fost insusite in prealabil de catre beneficiar.</w:t>
      </w:r>
    </w:p>
    <w:p w14:paraId="3E136037" w14:textId="5F4219A5" w:rsidR="00D16EC5" w:rsidRPr="007012DD" w:rsidRDefault="00000000">
      <w:pPr>
        <w:suppressAutoHyphens/>
        <w:spacing w:after="0" w:line="240" w:lineRule="auto"/>
        <w:jc w:val="both"/>
        <w:rPr>
          <w:rFonts w:ascii="Times New Roman" w:eastAsia="Times New Roman" w:hAnsi="Times New Roman" w:cs="Times New Roman"/>
          <w:b/>
          <w:bCs/>
          <w:i/>
          <w:sz w:val="24"/>
          <w:szCs w:val="24"/>
          <w:lang w:val="ro-RO" w:eastAsia="ar-SA"/>
        </w:rPr>
      </w:pPr>
      <w:r>
        <w:rPr>
          <w:rFonts w:ascii="Times New Roman" w:eastAsia="Times New Roman" w:hAnsi="Times New Roman" w:cs="Times New Roman"/>
          <w:b/>
          <w:i/>
          <w:sz w:val="24"/>
          <w:szCs w:val="24"/>
          <w:lang w:val="ro-RO" w:eastAsia="ar-SA"/>
        </w:rPr>
        <w:t xml:space="preserve">      </w:t>
      </w:r>
      <w:r>
        <w:rPr>
          <w:rFonts w:ascii="Times New Roman" w:eastAsia="Times New Roman" w:hAnsi="Times New Roman" w:cs="Times New Roman"/>
          <w:b/>
          <w:i/>
          <w:sz w:val="24"/>
          <w:szCs w:val="24"/>
          <w:lang w:val="ro-RO" w:eastAsia="ar-SA"/>
        </w:rPr>
        <w:tab/>
        <w:t xml:space="preserve"> </w:t>
      </w:r>
      <w:r w:rsidRPr="007012DD">
        <w:rPr>
          <w:rFonts w:ascii="Times New Roman" w:eastAsia="Times New Roman" w:hAnsi="Times New Roman" w:cs="Times New Roman"/>
          <w:b/>
          <w:bCs/>
          <w:sz w:val="24"/>
          <w:szCs w:val="24"/>
          <w:lang w:val="ro-RO" w:eastAsia="ar-SA"/>
        </w:rPr>
        <w:t>Art.</w:t>
      </w:r>
      <w:r w:rsidR="00AA0B80">
        <w:rPr>
          <w:rFonts w:ascii="Times New Roman" w:eastAsia="Times New Roman" w:hAnsi="Times New Roman" w:cs="Times New Roman"/>
          <w:b/>
          <w:bCs/>
          <w:sz w:val="24"/>
          <w:szCs w:val="24"/>
          <w:lang w:val="ro-RO" w:eastAsia="ar-SA"/>
        </w:rPr>
        <w:t>9</w:t>
      </w:r>
      <w:r w:rsidRPr="007012DD">
        <w:rPr>
          <w:rFonts w:ascii="Times New Roman" w:eastAsia="Times New Roman" w:hAnsi="Times New Roman" w:cs="Times New Roman"/>
          <w:b/>
          <w:bCs/>
          <w:sz w:val="24"/>
          <w:szCs w:val="24"/>
          <w:lang w:val="ro-RO" w:eastAsia="ar-SA"/>
        </w:rPr>
        <w:t xml:space="preserve"> </w:t>
      </w:r>
      <w:r w:rsidRPr="007012DD">
        <w:rPr>
          <w:rFonts w:ascii="Times New Roman" w:eastAsia="Times New Roman" w:hAnsi="Times New Roman" w:cs="Times New Roman"/>
          <w:b/>
          <w:bCs/>
          <w:i/>
          <w:sz w:val="24"/>
          <w:szCs w:val="24"/>
          <w:lang w:val="ro-RO" w:eastAsia="ar-SA"/>
        </w:rPr>
        <w:t>Responsabilitățile achizitorului și ale beneficiarului</w:t>
      </w:r>
    </w:p>
    <w:p w14:paraId="35618E13" w14:textId="77777777" w:rsidR="007012DD" w:rsidRDefault="007012DD">
      <w:pPr>
        <w:suppressAutoHyphens/>
        <w:spacing w:after="0" w:line="240" w:lineRule="auto"/>
        <w:jc w:val="both"/>
        <w:rPr>
          <w:rFonts w:ascii="Times New Roman" w:eastAsia="Times New Roman" w:hAnsi="Times New Roman" w:cs="Times New Roman"/>
          <w:b/>
          <w:i/>
          <w:sz w:val="24"/>
          <w:szCs w:val="24"/>
          <w:lang w:val="ro-RO" w:eastAsia="ar-SA"/>
        </w:rPr>
      </w:pPr>
    </w:p>
    <w:p w14:paraId="085EF87F" w14:textId="77777777" w:rsidR="00D16EC5" w:rsidRDefault="00000000">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Beneficiarul se obligă să pună la dispoziția prestatorului spațiul amenajat pentru servirea mesei calde tip catering, precum și toate documentele necesare executării contractului și/sau informații pe care acesta le consideră necesare îndeplinirii contractului.</w:t>
      </w:r>
    </w:p>
    <w:p w14:paraId="3E6FE3CC" w14:textId="77777777" w:rsidR="00D16EC5" w:rsidRDefault="00000000">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 xml:space="preserve">Fiecare unitate şcolară beneficiară va ţine evidenţa cantităţilor de produse consumate, care trebuie să conţină categoriile de beneficiari, tipul de produs, cantitatea/porţie, numărul de porţii şi numărul de zile de şcoală, precum şi evidenţa numărului de copii cu frecvenţă regulată. </w:t>
      </w:r>
    </w:p>
    <w:p w14:paraId="6582E3C5" w14:textId="77777777" w:rsidR="00D16EC5" w:rsidRDefault="00000000">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Fiecare unitate şcolară beneficiară va răspunde, în mod direct, de asigurarea condiţiilor de primire, recepţie şi distribuţie a produselor alimentare, precum şi de confirmarea documentelor ce stau la baza plăţii acestora</w:t>
      </w:r>
      <w:r>
        <w:rPr>
          <w:rFonts w:ascii="Times New Roman" w:eastAsia="Times New Roman" w:hAnsi="Times New Roman" w:cs="Times New Roman"/>
          <w:i/>
          <w:sz w:val="24"/>
          <w:szCs w:val="24"/>
          <w:lang w:val="ro-RO" w:eastAsia="ar-SA"/>
        </w:rPr>
        <w:t>.</w:t>
      </w:r>
    </w:p>
    <w:p w14:paraId="6968F486" w14:textId="77777777" w:rsidR="00D16EC5" w:rsidRDefault="00000000">
      <w:pPr>
        <w:spacing w:before="120" w:after="120" w:line="240" w:lineRule="auto"/>
        <w:ind w:firstLine="720"/>
        <w:jc w:val="both"/>
        <w:rPr>
          <w:rFonts w:ascii="Times New Roman" w:eastAsia="Times New Roman" w:hAnsi="Times New Roman" w:cs="Times New Roman"/>
          <w:i/>
          <w:sz w:val="24"/>
          <w:szCs w:val="24"/>
          <w:lang w:val="ro-RO"/>
        </w:rPr>
      </w:pPr>
      <w:r>
        <w:rPr>
          <w:rFonts w:ascii="Times New Roman" w:eastAsia="Times New Roman" w:hAnsi="Times New Roman" w:cs="Times New Roman"/>
          <w:i/>
          <w:sz w:val="24"/>
          <w:szCs w:val="24"/>
          <w:lang w:val="ro-RO"/>
        </w:rPr>
        <w:t>Unitățile școlare au obligația de a păstra avizele de expediție aferente fiecărei distribuții.</w:t>
      </w:r>
    </w:p>
    <w:p w14:paraId="7A79B176" w14:textId="77777777" w:rsidR="00D16EC5" w:rsidRDefault="00000000">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Lunar, autoritatea contractantă va realiza centralizarea cantităţii de produse consumate per categorie de produs, în funcţie de situaţia numărului de copii şcolarizaţi în luna precedentă, pe care o va corela cu situaţia existentă la prestator</w:t>
      </w:r>
    </w:p>
    <w:p w14:paraId="2999F494" w14:textId="77777777" w:rsidR="00D16EC5" w:rsidRDefault="00000000">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Conducerea unității de învățământ va desemna un coordonator local de program care poate fi din categoria personal didactic, didactic – auxiliar sau nedidactic. În unitățile de învățământ care funcționează cu structuri școlare arondate, se va desemna câte un responsabil la nivelul fiecărei structuri.</w:t>
      </w:r>
    </w:p>
    <w:p w14:paraId="12489D39" w14:textId="77777777" w:rsidR="00D16EC5" w:rsidRDefault="00000000">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Coordonarea programului la nivel de unitate de învățământ constă în diverse tipuri de activități, ca de exemplu: recepție de produse-servicii, evidența zilnică a livrării mesei calde/pachetului alimentar, completarea formularelor de raportare periodică.</w:t>
      </w:r>
    </w:p>
    <w:p w14:paraId="06C443D1" w14:textId="77777777" w:rsidR="00D16EC5" w:rsidRDefault="00000000">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La nivelul unității de învățământ se elaborează un raport lunar cu privire la derularea programului, conform modelului prevăzut în norme.</w:t>
      </w:r>
    </w:p>
    <w:p w14:paraId="326A4D91" w14:textId="1D51289D" w:rsidR="00D16EC5" w:rsidRPr="007012DD" w:rsidRDefault="00000000">
      <w:pPr>
        <w:spacing w:before="120" w:after="120" w:line="240" w:lineRule="auto"/>
        <w:ind w:firstLine="720"/>
        <w:jc w:val="both"/>
        <w:rPr>
          <w:rFonts w:ascii="Times New Roman" w:eastAsia="Times New Roman" w:hAnsi="Times New Roman" w:cs="Times New Roman"/>
          <w:b/>
          <w:bCs/>
          <w:sz w:val="24"/>
          <w:szCs w:val="24"/>
          <w:lang w:val="ro-RO"/>
        </w:rPr>
      </w:pPr>
      <w:r w:rsidRPr="007012DD">
        <w:rPr>
          <w:rFonts w:ascii="Times New Roman" w:eastAsia="Times New Roman" w:hAnsi="Times New Roman" w:cs="Times New Roman"/>
          <w:b/>
          <w:bCs/>
          <w:sz w:val="24"/>
          <w:szCs w:val="24"/>
          <w:lang w:val="ro-RO"/>
        </w:rPr>
        <w:t>Art.</w:t>
      </w:r>
      <w:r w:rsidR="00AA0B80">
        <w:rPr>
          <w:rFonts w:ascii="Times New Roman" w:eastAsia="Times New Roman" w:hAnsi="Times New Roman" w:cs="Times New Roman"/>
          <w:b/>
          <w:bCs/>
          <w:sz w:val="24"/>
          <w:szCs w:val="24"/>
          <w:lang w:val="ro-RO"/>
        </w:rPr>
        <w:t>10</w:t>
      </w:r>
      <w:r w:rsidRPr="007012DD">
        <w:rPr>
          <w:rFonts w:ascii="Times New Roman" w:eastAsia="Times New Roman" w:hAnsi="Times New Roman" w:cs="Times New Roman"/>
          <w:b/>
          <w:bCs/>
          <w:i/>
          <w:sz w:val="24"/>
          <w:szCs w:val="24"/>
          <w:lang w:val="ro-RO"/>
        </w:rPr>
        <w:t>. Subcontractanții</w:t>
      </w:r>
    </w:p>
    <w:p w14:paraId="332E86B3" w14:textId="77777777" w:rsidR="00D16EC5" w:rsidRDefault="00000000">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Prestatorul are obligația, în cazul în care subcontractează părți din contract sau contractual în totalitate să încheie contract cu subcontractanții desemnați, în aceleași condiții în care el a semnat contractul cu beneficiarul.</w:t>
      </w:r>
    </w:p>
    <w:p w14:paraId="1AF23E65" w14:textId="77777777" w:rsidR="00D16EC5" w:rsidRDefault="00000000">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Prestatorul are obligația de a prezenta la încheierea contractului toate contractele încheiate cu subcontractanții desemnați.</w:t>
      </w:r>
    </w:p>
    <w:p w14:paraId="5A507976" w14:textId="77777777" w:rsidR="00D16EC5" w:rsidRDefault="00000000">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Lista subcontractanților cu datele de recunoaștere ale acestora, precum și contractele încheiate cu aceștia se constituie în anexe la contract.</w:t>
      </w:r>
    </w:p>
    <w:p w14:paraId="5C509CBA" w14:textId="77777777" w:rsidR="00D16EC5" w:rsidRDefault="00000000">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Prestatorul are dreptul de a pretinde daune – interese subcontractanților dacă aceștia nu își îndeplinesc partea lor din contract.</w:t>
      </w:r>
    </w:p>
    <w:p w14:paraId="1B9964E3" w14:textId="77777777" w:rsidR="00D16EC5" w:rsidRDefault="00000000">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Prestatorul poate schimba oricare subcontractant numai dacă acesta nu și-a îndeplinit partea sa din contract. Schimbarea subcontractantului nu va modifica prețul contractului și va fi notificată beneficiarului.</w:t>
      </w:r>
    </w:p>
    <w:p w14:paraId="66C01FB8" w14:textId="77777777" w:rsidR="00D16EC5" w:rsidRDefault="00000000">
      <w:pPr>
        <w:spacing w:line="240" w:lineRule="auto"/>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14:paraId="738DCC14" w14:textId="212E35DB" w:rsidR="00D16EC5" w:rsidRPr="007012DD" w:rsidRDefault="00000000">
      <w:pPr>
        <w:suppressAutoHyphens/>
        <w:spacing w:after="0" w:line="240" w:lineRule="auto"/>
        <w:jc w:val="both"/>
        <w:rPr>
          <w:rFonts w:ascii="Times New Roman" w:eastAsia="Times New Roman" w:hAnsi="Times New Roman" w:cs="Times New Roman"/>
          <w:b/>
          <w:bCs/>
          <w:i/>
          <w:sz w:val="24"/>
          <w:szCs w:val="24"/>
          <w:lang w:val="ro-RO" w:eastAsia="ar-SA"/>
        </w:rPr>
      </w:pPr>
      <w:r>
        <w:rPr>
          <w:rFonts w:ascii="Times New Roman" w:eastAsia="Times New Roman" w:hAnsi="Times New Roman" w:cs="Times New Roman"/>
          <w:b/>
          <w:sz w:val="24"/>
          <w:szCs w:val="24"/>
          <w:lang w:val="ro-RO" w:eastAsia="ar-SA"/>
        </w:rPr>
        <w:t xml:space="preserve">         </w:t>
      </w:r>
      <w:r>
        <w:rPr>
          <w:rFonts w:ascii="Times New Roman" w:eastAsia="Times New Roman" w:hAnsi="Times New Roman" w:cs="Times New Roman"/>
          <w:b/>
          <w:sz w:val="24"/>
          <w:szCs w:val="24"/>
          <w:lang w:val="ro-RO" w:eastAsia="ar-SA"/>
        </w:rPr>
        <w:tab/>
      </w:r>
      <w:r w:rsidRPr="007012DD">
        <w:rPr>
          <w:rFonts w:ascii="Times New Roman" w:eastAsia="Times New Roman" w:hAnsi="Times New Roman" w:cs="Times New Roman"/>
          <w:b/>
          <w:bCs/>
          <w:sz w:val="24"/>
          <w:szCs w:val="24"/>
          <w:lang w:val="ro-RO" w:eastAsia="ar-SA"/>
        </w:rPr>
        <w:t>Art.1</w:t>
      </w:r>
      <w:r w:rsidR="00AA0B80">
        <w:rPr>
          <w:rFonts w:ascii="Times New Roman" w:eastAsia="Times New Roman" w:hAnsi="Times New Roman" w:cs="Times New Roman"/>
          <w:b/>
          <w:bCs/>
          <w:sz w:val="24"/>
          <w:szCs w:val="24"/>
          <w:lang w:val="ro-RO" w:eastAsia="ar-SA"/>
        </w:rPr>
        <w:t>1</w:t>
      </w:r>
      <w:r w:rsidRPr="007012DD">
        <w:rPr>
          <w:rFonts w:ascii="Times New Roman" w:eastAsia="Times New Roman" w:hAnsi="Times New Roman" w:cs="Times New Roman"/>
          <w:b/>
          <w:bCs/>
          <w:sz w:val="24"/>
          <w:szCs w:val="24"/>
          <w:lang w:val="ro-RO" w:eastAsia="ar-SA"/>
        </w:rPr>
        <w:t>.</w:t>
      </w:r>
      <w:r w:rsidRPr="007012DD">
        <w:rPr>
          <w:rFonts w:ascii="Times New Roman" w:eastAsia="Times New Roman" w:hAnsi="Times New Roman" w:cs="Times New Roman"/>
          <w:b/>
          <w:bCs/>
          <w:i/>
          <w:sz w:val="24"/>
          <w:szCs w:val="24"/>
          <w:lang w:val="ro-RO" w:eastAsia="ar-SA"/>
        </w:rPr>
        <w:t xml:space="preserve"> Recepție și verificări </w:t>
      </w:r>
    </w:p>
    <w:p w14:paraId="217603B6" w14:textId="77777777" w:rsidR="007012DD" w:rsidRDefault="007012DD">
      <w:pPr>
        <w:suppressAutoHyphens/>
        <w:spacing w:after="0" w:line="240" w:lineRule="auto"/>
        <w:jc w:val="both"/>
        <w:rPr>
          <w:rFonts w:ascii="Times New Roman" w:eastAsia="Times New Roman" w:hAnsi="Times New Roman" w:cs="Times New Roman"/>
          <w:b/>
          <w:i/>
          <w:sz w:val="24"/>
          <w:szCs w:val="24"/>
          <w:lang w:val="ro-RO" w:eastAsia="ar-SA"/>
        </w:rPr>
      </w:pPr>
    </w:p>
    <w:p w14:paraId="21DB0D3C" w14:textId="77777777" w:rsidR="00D16EC5" w:rsidRDefault="00000000">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lastRenderedPageBreak/>
        <w:t xml:space="preserve">Achizitorul are dreptul de a verifica modul de prestare a serviciilor. </w:t>
      </w:r>
    </w:p>
    <w:p w14:paraId="6B9774E9" w14:textId="77777777" w:rsidR="00D16EC5" w:rsidRDefault="00000000">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 xml:space="preserve">Verificările vor fi efectuate în conformitate cu prevederile din prezentul contract.     </w:t>
      </w:r>
    </w:p>
    <w:p w14:paraId="2C6CFEBD" w14:textId="77777777" w:rsidR="00D16EC5" w:rsidRDefault="00000000">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Achizitorul are obligația de a notifica, în scris prestatorului, identitatea reprezentanților săi împuterniciti pentru acest scop.</w:t>
      </w:r>
    </w:p>
    <w:p w14:paraId="19D9628B" w14:textId="77777777" w:rsidR="00D92D04" w:rsidRDefault="00D92D04">
      <w:pPr>
        <w:suppressAutoHyphens/>
        <w:spacing w:after="0" w:line="240" w:lineRule="auto"/>
        <w:ind w:firstLine="720"/>
        <w:jc w:val="both"/>
        <w:rPr>
          <w:rFonts w:ascii="Times New Roman" w:eastAsia="Times New Roman" w:hAnsi="Times New Roman" w:cs="Times New Roman"/>
          <w:b/>
          <w:i/>
          <w:sz w:val="24"/>
          <w:szCs w:val="24"/>
          <w:lang w:val="ro-RO" w:eastAsia="ar-SA"/>
        </w:rPr>
      </w:pPr>
    </w:p>
    <w:p w14:paraId="0D5FF9B6" w14:textId="66A28A59" w:rsidR="00134EFB"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ab/>
      </w:r>
      <w:r w:rsidRPr="007012DD">
        <w:rPr>
          <w:rFonts w:ascii="Times New Roman" w:eastAsia="Times New Roman" w:hAnsi="Times New Roman" w:cs="Times New Roman"/>
          <w:b/>
          <w:bCs/>
          <w:sz w:val="24"/>
          <w:szCs w:val="24"/>
          <w:lang w:val="ro-RO"/>
        </w:rPr>
        <w:t>Art.1</w:t>
      </w:r>
      <w:r w:rsidR="00AA0B80">
        <w:rPr>
          <w:rFonts w:ascii="Times New Roman" w:eastAsia="Times New Roman" w:hAnsi="Times New Roman" w:cs="Times New Roman"/>
          <w:b/>
          <w:bCs/>
          <w:sz w:val="24"/>
          <w:szCs w:val="24"/>
          <w:lang w:val="ro-RO"/>
        </w:rPr>
        <w:t>2</w:t>
      </w:r>
      <w:r w:rsidRPr="007012DD">
        <w:rPr>
          <w:rFonts w:ascii="Times New Roman" w:eastAsia="Times New Roman" w:hAnsi="Times New Roman" w:cs="Times New Roman"/>
          <w:b/>
          <w:bCs/>
          <w:sz w:val="24"/>
          <w:szCs w:val="24"/>
          <w:lang w:val="ro-RO"/>
        </w:rPr>
        <w:t>. Beneficiarul se obligă să achite valoarea prestației la termenele stabilite în contract.</w:t>
      </w:r>
    </w:p>
    <w:p w14:paraId="0B66BC88" w14:textId="77777777" w:rsidR="00134EFB" w:rsidRDefault="00134EFB">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6F2F7BC2" w14:textId="77777777" w:rsidR="00D16EC5" w:rsidRDefault="00000000">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sz w:val="24"/>
          <w:szCs w:val="24"/>
          <w:lang w:val="ro-RO"/>
        </w:rPr>
        <w:t>7.</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sz w:val="24"/>
          <w:szCs w:val="24"/>
          <w:lang w:val="ro-RO"/>
        </w:rPr>
        <w:t>COMUNICĂRI / NOTIFICĂRI</w:t>
      </w:r>
    </w:p>
    <w:p w14:paraId="58079867" w14:textId="77777777" w:rsidR="00D92D04" w:rsidRDefault="00D92D04">
      <w:pPr>
        <w:autoSpaceDE w:val="0"/>
        <w:autoSpaceDN w:val="0"/>
        <w:adjustRightInd w:val="0"/>
        <w:spacing w:after="0" w:line="240" w:lineRule="auto"/>
        <w:jc w:val="both"/>
        <w:rPr>
          <w:rFonts w:ascii="Times New Roman" w:eastAsia="Times New Roman" w:hAnsi="Times New Roman" w:cs="Times New Roman"/>
          <w:b/>
          <w:sz w:val="24"/>
          <w:szCs w:val="24"/>
          <w:lang w:val="ro-RO"/>
        </w:rPr>
      </w:pPr>
    </w:p>
    <w:p w14:paraId="0BABB266" w14:textId="6256D23B"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Art.1</w:t>
      </w:r>
      <w:r w:rsidR="00AA0B80">
        <w:rPr>
          <w:rFonts w:ascii="Times New Roman" w:eastAsia="Times New Roman" w:hAnsi="Times New Roman" w:cs="Times New Roman"/>
          <w:sz w:val="24"/>
          <w:szCs w:val="24"/>
          <w:lang w:val="ro-RO"/>
        </w:rPr>
        <w:t>3</w:t>
      </w:r>
      <w:r>
        <w:rPr>
          <w:rFonts w:ascii="Times New Roman" w:eastAsia="Times New Roman" w:hAnsi="Times New Roman" w:cs="Times New Roman"/>
          <w:sz w:val="24"/>
          <w:szCs w:val="24"/>
          <w:lang w:val="ro-RO"/>
        </w:rPr>
        <w:t>. În interesul prezentului contract, orice notificare/comunicare între părți va fi considerată valabil îndeplinită dacă va fi transmisă celeilalte părți la adresa menționată în prezentul contract, în scris prin serviciul poștal, prin scrisoare recomandată cu confirmare de primire.</w:t>
      </w:r>
    </w:p>
    <w:p w14:paraId="54E79C57" w14:textId="2C16A8B1"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Art.1</w:t>
      </w:r>
      <w:r w:rsidR="00AA0B80">
        <w:rPr>
          <w:rFonts w:ascii="Times New Roman" w:eastAsia="Times New Roman" w:hAnsi="Times New Roman" w:cs="Times New Roman"/>
          <w:sz w:val="24"/>
          <w:szCs w:val="24"/>
          <w:lang w:val="ro-RO"/>
        </w:rPr>
        <w:t>4</w:t>
      </w:r>
      <w:r>
        <w:rPr>
          <w:rFonts w:ascii="Times New Roman" w:eastAsia="Times New Roman" w:hAnsi="Times New Roman" w:cs="Times New Roman"/>
          <w:sz w:val="24"/>
          <w:szCs w:val="24"/>
          <w:lang w:val="ro-RO"/>
        </w:rPr>
        <w:t>. În cazul unor situații urgente, comunicarea poate fi facută și telefonic, cu condiția înștiințării reprezentantului legal al instituției.</w:t>
      </w:r>
    </w:p>
    <w:p w14:paraId="546592AA" w14:textId="7E4737B5"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Art.1</w:t>
      </w:r>
      <w:r w:rsidR="00AA0B80">
        <w:rPr>
          <w:rFonts w:ascii="Times New Roman" w:eastAsia="Times New Roman" w:hAnsi="Times New Roman" w:cs="Times New Roman"/>
          <w:sz w:val="24"/>
          <w:szCs w:val="24"/>
          <w:lang w:val="ro-RO"/>
        </w:rPr>
        <w:t>5</w:t>
      </w:r>
      <w:r>
        <w:rPr>
          <w:rFonts w:ascii="Times New Roman" w:eastAsia="Times New Roman" w:hAnsi="Times New Roman" w:cs="Times New Roman"/>
          <w:sz w:val="24"/>
          <w:szCs w:val="24"/>
          <w:lang w:val="ro-RO"/>
        </w:rPr>
        <w:t xml:space="preserve">. În cazul în care comunicarea/notificarea va fi sub formă de fax, comunicarea se consideră primită de destinatar în prima zi lucrătoare  după ziua în care a fost expediată.                                               </w:t>
      </w:r>
    </w:p>
    <w:p w14:paraId="57B87486" w14:textId="2E4BCD1E"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Art.1</w:t>
      </w:r>
      <w:r w:rsidR="00AA0B80">
        <w:rPr>
          <w:rFonts w:ascii="Times New Roman" w:eastAsia="Times New Roman" w:hAnsi="Times New Roman" w:cs="Times New Roman"/>
          <w:sz w:val="24"/>
          <w:szCs w:val="24"/>
          <w:lang w:val="ro-RO"/>
        </w:rPr>
        <w:t>6</w:t>
      </w:r>
      <w:r>
        <w:rPr>
          <w:rFonts w:ascii="Times New Roman" w:eastAsia="Times New Roman" w:hAnsi="Times New Roman" w:cs="Times New Roman"/>
          <w:sz w:val="24"/>
          <w:szCs w:val="24"/>
          <w:lang w:val="ro-RO"/>
        </w:rPr>
        <w:t>. Comunicările/notificările verbale nu sunt luate în considerare de nici una din părți dacă nu sunt consemnate prin una din modalitățle mai sus prevăzute.</w:t>
      </w:r>
    </w:p>
    <w:p w14:paraId="411A1791" w14:textId="77777777" w:rsidR="007012DD" w:rsidRDefault="007012DD">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5A5B20AE" w14:textId="77777777" w:rsidR="00D16EC5" w:rsidRDefault="00000000">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8. RĂSPUNDEREA CONTRACTUALĂ</w:t>
      </w:r>
    </w:p>
    <w:p w14:paraId="7501918B" w14:textId="4313177C"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Art.1</w:t>
      </w:r>
      <w:r w:rsidR="00AA0B80">
        <w:rPr>
          <w:rFonts w:ascii="Times New Roman" w:eastAsia="Times New Roman" w:hAnsi="Times New Roman" w:cs="Times New Roman"/>
          <w:sz w:val="24"/>
          <w:szCs w:val="24"/>
          <w:lang w:val="ro-RO"/>
        </w:rPr>
        <w:t>7</w:t>
      </w:r>
      <w:r>
        <w:rPr>
          <w:rFonts w:ascii="Times New Roman" w:eastAsia="Times New Roman" w:hAnsi="Times New Roman" w:cs="Times New Roman"/>
          <w:sz w:val="24"/>
          <w:szCs w:val="24"/>
          <w:lang w:val="ro-RO"/>
        </w:rPr>
        <w:t>. Prestatorul se obligă să răspundă material pentru pagubele produse din vina sa (pentru neexecutarea, executarea defectuoasă sau executarea parțială a obligațiilor sale) beneficiarului, în timpul prestării serviciilor.</w:t>
      </w:r>
    </w:p>
    <w:p w14:paraId="583975A2" w14:textId="090B907B"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Art.1</w:t>
      </w:r>
      <w:r w:rsidR="00AA0B80">
        <w:rPr>
          <w:rFonts w:ascii="Times New Roman" w:eastAsia="Times New Roman" w:hAnsi="Times New Roman" w:cs="Times New Roman"/>
          <w:sz w:val="24"/>
          <w:szCs w:val="24"/>
          <w:lang w:val="ro-RO"/>
        </w:rPr>
        <w:t>8</w:t>
      </w:r>
      <w:r>
        <w:rPr>
          <w:rFonts w:ascii="Times New Roman" w:eastAsia="Times New Roman" w:hAnsi="Times New Roman" w:cs="Times New Roman"/>
          <w:sz w:val="24"/>
          <w:szCs w:val="24"/>
          <w:lang w:val="ro-RO"/>
        </w:rPr>
        <w:t>. Partea care nu îsi îndeplinește obligațiile contractuale în termenele și modalitățile aratate în prezentul contract, este datoare către cealaltă parte la plata unor penalități cuantificate la 1 %  din valoarea obligației pentru fiecare zi de întârziere.</w:t>
      </w:r>
    </w:p>
    <w:p w14:paraId="2F62B6AC" w14:textId="262BD394" w:rsidR="00D16EC5" w:rsidRDefault="00000000">
      <w:pPr>
        <w:spacing w:after="0"/>
        <w:ind w:firstLine="720"/>
        <w:jc w:val="both"/>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ro-RO"/>
        </w:rPr>
        <w:t>Art.1</w:t>
      </w:r>
      <w:r w:rsidR="00AA0B80">
        <w:rPr>
          <w:rFonts w:ascii="Times New Roman" w:eastAsia="Times New Roman" w:hAnsi="Times New Roman" w:cs="Times New Roman"/>
          <w:sz w:val="24"/>
          <w:szCs w:val="24"/>
          <w:lang w:val="ro-RO"/>
        </w:rPr>
        <w:t>9</w:t>
      </w:r>
      <w:r>
        <w:rPr>
          <w:rFonts w:ascii="Times New Roman" w:eastAsia="Times New Roman" w:hAnsi="Times New Roman" w:cs="Times New Roman"/>
          <w:sz w:val="24"/>
          <w:szCs w:val="24"/>
          <w:lang w:val="ro-RO"/>
        </w:rPr>
        <w:t xml:space="preserve">. </w:t>
      </w:r>
      <w:r>
        <w:rPr>
          <w:rFonts w:ascii="Times New Roman" w:eastAsia="Calibri" w:hAnsi="Times New Roman" w:cs="Times New Roman"/>
          <w:sz w:val="24"/>
          <w:szCs w:val="24"/>
          <w:lang w:val="ro-RO"/>
        </w:rPr>
        <w:t>Achizitorul are dreptul de a suplimenta sau diminua cantitățile de produse in raport de numărul beneficiarilor prezenti in cadrul unitatilor scolare, pe durata derulării contractului, fără modificarea tarifului (prețului unitar).</w:t>
      </w:r>
    </w:p>
    <w:p w14:paraId="7906B0C2" w14:textId="7B8E3595" w:rsidR="00D16EC5" w:rsidRDefault="00000000">
      <w:pPr>
        <w:spacing w:after="0"/>
        <w:ind w:firstLine="720"/>
        <w:jc w:val="both"/>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ro-RO"/>
        </w:rPr>
        <w:t>Art.</w:t>
      </w:r>
      <w:r w:rsidR="00AA0B80">
        <w:rPr>
          <w:rFonts w:ascii="Times New Roman" w:eastAsia="Times New Roman" w:hAnsi="Times New Roman" w:cs="Times New Roman"/>
          <w:sz w:val="24"/>
          <w:szCs w:val="24"/>
          <w:lang w:val="ro-RO"/>
        </w:rPr>
        <w:t>20</w:t>
      </w:r>
      <w:r>
        <w:rPr>
          <w:rFonts w:ascii="Times New Roman" w:eastAsia="Times New Roman" w:hAnsi="Times New Roman" w:cs="Times New Roman"/>
          <w:sz w:val="24"/>
          <w:szCs w:val="24"/>
          <w:lang w:val="ro-RO"/>
        </w:rPr>
        <w:t xml:space="preserve">. </w:t>
      </w:r>
      <w:r>
        <w:rPr>
          <w:rFonts w:ascii="Times New Roman" w:eastAsia="Calibri" w:hAnsi="Times New Roman" w:cs="Times New Roman"/>
          <w:sz w:val="24"/>
          <w:szCs w:val="24"/>
          <w:lang w:val="ro-RO"/>
        </w:rPr>
        <w:t>Achizitorul isi rezervă dreptul de a nu achiziționa intreaga cantitate de produse contractata.</w:t>
      </w:r>
    </w:p>
    <w:p w14:paraId="1FBE080B" w14:textId="77777777" w:rsidR="007012DD" w:rsidRDefault="007012DD">
      <w:pPr>
        <w:spacing w:after="0"/>
        <w:ind w:firstLine="720"/>
        <w:jc w:val="both"/>
        <w:rPr>
          <w:rFonts w:ascii="Times New Roman" w:eastAsia="Calibri" w:hAnsi="Times New Roman" w:cs="Times New Roman"/>
          <w:sz w:val="24"/>
          <w:szCs w:val="24"/>
          <w:lang w:val="ro-RO"/>
        </w:rPr>
      </w:pPr>
    </w:p>
    <w:p w14:paraId="10B7FF3C" w14:textId="77777777" w:rsidR="00D16EC5" w:rsidRDefault="00000000">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9. FORȚA MAJORĂ</w:t>
      </w:r>
    </w:p>
    <w:p w14:paraId="7DC764E7" w14:textId="3F9A365A"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Art. 2</w:t>
      </w:r>
      <w:r w:rsidR="00AA0B80">
        <w:rPr>
          <w:rFonts w:ascii="Times New Roman" w:eastAsia="Times New Roman" w:hAnsi="Times New Roman" w:cs="Times New Roman"/>
          <w:sz w:val="24"/>
          <w:szCs w:val="24"/>
          <w:lang w:val="ro-RO"/>
        </w:rPr>
        <w:t>1</w:t>
      </w:r>
      <w:r>
        <w:rPr>
          <w:rFonts w:ascii="Times New Roman" w:eastAsia="Times New Roman" w:hAnsi="Times New Roman" w:cs="Times New Roman"/>
          <w:sz w:val="24"/>
          <w:szCs w:val="24"/>
          <w:lang w:val="ro-RO"/>
        </w:rPr>
        <w:t>. Forța majoră exonerează de răspundere părțile, în cazul neexecutării parțiale sau totale a obligațiilor asumate prin prezentul contract. Prin forța majoră se înțelege un eveniment independent de voința părților, imprevizibil și insurmontabil, apărut după încheierea contractului și care împiedică părțile să execute total sau parțial obligațiile asumate.</w:t>
      </w:r>
    </w:p>
    <w:p w14:paraId="6576F664"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Partea care invocă forța majoră are obligația să o aducă la cunoștință celeilalte părți, în scris, în maximum 24 ore de la apariție.</w:t>
      </w:r>
    </w:p>
    <w:p w14:paraId="45089E31" w14:textId="77777777" w:rsidR="007012DD" w:rsidRDefault="007012DD">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FD73990" w14:textId="77777777" w:rsidR="00D16EC5" w:rsidRDefault="00000000">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10. ÎNCETAREA CONTRACTULUI</w:t>
      </w:r>
    </w:p>
    <w:p w14:paraId="1EC81DFC" w14:textId="6F01AD9B"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Art. 2</w:t>
      </w:r>
      <w:r w:rsidR="00AA0B80">
        <w:rPr>
          <w:rFonts w:ascii="Times New Roman" w:eastAsia="Times New Roman" w:hAnsi="Times New Roman" w:cs="Times New Roman"/>
          <w:sz w:val="24"/>
          <w:szCs w:val="24"/>
          <w:lang w:val="ro-RO"/>
        </w:rPr>
        <w:t>2</w:t>
      </w:r>
      <w:r>
        <w:rPr>
          <w:rFonts w:ascii="Times New Roman" w:eastAsia="Times New Roman" w:hAnsi="Times New Roman" w:cs="Times New Roman"/>
          <w:sz w:val="24"/>
          <w:szCs w:val="24"/>
          <w:lang w:val="ro-RO"/>
        </w:rPr>
        <w:t>. Prezentul contract încetează în următoarele cazuri:</w:t>
      </w:r>
    </w:p>
    <w:p w14:paraId="7E3309C3"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părțile convin de comun acord încetarea contractului;</w:t>
      </w:r>
    </w:p>
    <w:p w14:paraId="070A670B"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expirarea duratei contractului;</w:t>
      </w:r>
    </w:p>
    <w:p w14:paraId="351FC55F"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neîndeplinirea sau îndeplinirea defectuoasă a obligațiilor contractuale de către una din părți;</w:t>
      </w:r>
    </w:p>
    <w:p w14:paraId="1EE3A614"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 xml:space="preserve">          - în caz de dizolvare, lichidare, faliment, retragerea autorizației de funcționare a unuia din contractanți, caz în care contractul va fi considerat nul, părțile însă fiind ținute a îndeplini datoriile uneia către alta, datorii rezultate până la momentul intervenției cauzei de dispariție.</w:t>
      </w:r>
    </w:p>
    <w:p w14:paraId="1E671B91" w14:textId="77777777" w:rsidR="00D16EC5" w:rsidRDefault="00000000">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w:t>
      </w:r>
    </w:p>
    <w:p w14:paraId="74995C65" w14:textId="77777777" w:rsidR="00D16EC5" w:rsidRDefault="00000000">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ab/>
        <w:t>11.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sz w:val="24"/>
          <w:szCs w:val="24"/>
          <w:lang w:val="ro-RO"/>
        </w:rPr>
        <w:t>LITIGII</w:t>
      </w:r>
    </w:p>
    <w:p w14:paraId="3A7A7CE9" w14:textId="4C93E0EE"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Art.2</w:t>
      </w:r>
      <w:r w:rsidR="00AA0B80">
        <w:rPr>
          <w:rFonts w:ascii="Times New Roman" w:eastAsia="Times New Roman" w:hAnsi="Times New Roman" w:cs="Times New Roman"/>
          <w:sz w:val="24"/>
          <w:szCs w:val="24"/>
          <w:lang w:val="ro-RO"/>
        </w:rPr>
        <w:t>3</w:t>
      </w:r>
      <w:r>
        <w:rPr>
          <w:rFonts w:ascii="Times New Roman" w:eastAsia="Times New Roman" w:hAnsi="Times New Roman" w:cs="Times New Roman"/>
          <w:sz w:val="24"/>
          <w:szCs w:val="24"/>
          <w:lang w:val="ro-RO"/>
        </w:rPr>
        <w:t>. Litigiile care se vor naște din prezentul contract sau în legătură cu prezentul contract, inclusiv cele referitoare la validitatea, interpretarea, executarea sau desființarea lui vor fi soluționate pe cale amiabilă.</w:t>
      </w:r>
    </w:p>
    <w:p w14:paraId="0816D7FB" w14:textId="26321442"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Art.2</w:t>
      </w:r>
      <w:r w:rsidR="00AA0B80">
        <w:rPr>
          <w:rFonts w:ascii="Times New Roman" w:eastAsia="Times New Roman" w:hAnsi="Times New Roman" w:cs="Times New Roman"/>
          <w:sz w:val="24"/>
          <w:szCs w:val="24"/>
          <w:lang w:val="ro-RO"/>
        </w:rPr>
        <w:t>4.</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Dacă parțile nu vor ajunge la o înțelegere amiabilă, atunci litigiile vor fi înaintate spre soluționare instanțelor de judecată competente.</w:t>
      </w:r>
    </w:p>
    <w:p w14:paraId="7D92C5FE" w14:textId="77777777" w:rsidR="00D92D04" w:rsidRDefault="00D92D04">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7F497C08" w14:textId="77777777" w:rsidR="00D92D04" w:rsidRDefault="00D92D04">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6F6869C9" w14:textId="77777777" w:rsidR="00D16EC5" w:rsidRDefault="00000000">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12.</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sz w:val="24"/>
          <w:szCs w:val="24"/>
          <w:lang w:val="ro-RO"/>
        </w:rPr>
        <w:t>CLAUZE FINALE</w:t>
      </w:r>
    </w:p>
    <w:p w14:paraId="13AF274D" w14:textId="322E3C25"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Art.2</w:t>
      </w:r>
      <w:r w:rsidR="00AA0B80">
        <w:rPr>
          <w:rFonts w:ascii="Times New Roman" w:eastAsia="Times New Roman" w:hAnsi="Times New Roman" w:cs="Times New Roman"/>
          <w:sz w:val="24"/>
          <w:szCs w:val="24"/>
          <w:lang w:val="ro-RO"/>
        </w:rPr>
        <w:t>5</w:t>
      </w:r>
      <w:r>
        <w:rPr>
          <w:rFonts w:ascii="Times New Roman" w:eastAsia="Times New Roman" w:hAnsi="Times New Roman" w:cs="Times New Roman"/>
          <w:sz w:val="24"/>
          <w:szCs w:val="24"/>
          <w:lang w:val="ro-RO"/>
        </w:rPr>
        <w:t>. Prezentul contract s-a încheiat în 3 (trei) exemplare, câte una pentru fiecare parte implicată de prevederile sale:</w:t>
      </w:r>
    </w:p>
    <w:p w14:paraId="41838260" w14:textId="77777777" w:rsidR="00D16EC5" w:rsidRDefault="00D16EC5">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6D2D68B3" w14:textId="77777777" w:rsidR="00D16EC5" w:rsidRDefault="00000000">
      <w:pPr>
        <w:autoSpaceDE w:val="0"/>
        <w:autoSpaceDN w:val="0"/>
        <w:adjustRightInd w:val="0"/>
        <w:spacing w:after="0" w:line="240" w:lineRule="auto"/>
        <w:ind w:firstLineChars="2350" w:firstLine="5662"/>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Achizitor Comuna Alunu,</w:t>
      </w:r>
    </w:p>
    <w:p w14:paraId="02169457" w14:textId="77777777" w:rsidR="00D16EC5" w:rsidRDefault="00000000">
      <w:pPr>
        <w:autoSpaceDE w:val="0"/>
        <w:autoSpaceDN w:val="0"/>
        <w:adjustRightInd w:val="0"/>
        <w:spacing w:after="0" w:line="240" w:lineRule="auto"/>
        <w:ind w:firstLineChars="2350" w:firstLine="5662"/>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Primar,</w:t>
      </w:r>
    </w:p>
    <w:p w14:paraId="37458414" w14:textId="77777777" w:rsidR="00D16EC5" w:rsidRDefault="00000000">
      <w:pPr>
        <w:autoSpaceDE w:val="0"/>
        <w:autoSpaceDN w:val="0"/>
        <w:adjustRightInd w:val="0"/>
        <w:spacing w:after="0" w:line="240" w:lineRule="auto"/>
        <w:ind w:firstLineChars="2350" w:firstLine="5662"/>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Biraruti Emanuel</w:t>
      </w:r>
    </w:p>
    <w:p w14:paraId="00E8CF22" w14:textId="77777777" w:rsidR="00D16EC5" w:rsidRDefault="00D16EC5">
      <w:pPr>
        <w:autoSpaceDE w:val="0"/>
        <w:autoSpaceDN w:val="0"/>
        <w:adjustRightInd w:val="0"/>
        <w:spacing w:after="0" w:line="240" w:lineRule="auto"/>
        <w:ind w:firstLineChars="2350" w:firstLine="5662"/>
        <w:jc w:val="both"/>
        <w:rPr>
          <w:rFonts w:ascii="Times New Roman" w:eastAsia="Times New Roman" w:hAnsi="Times New Roman" w:cs="Times New Roman"/>
          <w:b/>
          <w:sz w:val="24"/>
          <w:szCs w:val="24"/>
          <w:lang w:val="ro-RO"/>
        </w:rPr>
      </w:pPr>
    </w:p>
    <w:p w14:paraId="7E5F09FD" w14:textId="77777777" w:rsidR="00D16EC5" w:rsidRDefault="00D16EC5">
      <w:pPr>
        <w:autoSpaceDE w:val="0"/>
        <w:autoSpaceDN w:val="0"/>
        <w:adjustRightInd w:val="0"/>
        <w:spacing w:after="0" w:line="240" w:lineRule="auto"/>
        <w:ind w:firstLineChars="2350" w:firstLine="5662"/>
        <w:jc w:val="both"/>
        <w:rPr>
          <w:rFonts w:ascii="Times New Roman" w:eastAsia="Times New Roman" w:hAnsi="Times New Roman" w:cs="Times New Roman"/>
          <w:b/>
          <w:sz w:val="24"/>
          <w:szCs w:val="24"/>
          <w:lang w:val="ro-RO"/>
        </w:rPr>
      </w:pPr>
    </w:p>
    <w:p w14:paraId="1F0F296C" w14:textId="77777777" w:rsidR="00D16EC5" w:rsidRDefault="00000000">
      <w:pPr>
        <w:autoSpaceDE w:val="0"/>
        <w:autoSpaceDN w:val="0"/>
        <w:adjustRightInd w:val="0"/>
        <w:spacing w:after="0" w:line="240" w:lineRule="auto"/>
        <w:ind w:firstLineChars="2350" w:firstLine="5662"/>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Secretar General,</w:t>
      </w:r>
    </w:p>
    <w:p w14:paraId="23B4D2A7" w14:textId="77777777" w:rsidR="00D16EC5" w:rsidRDefault="00000000">
      <w:pPr>
        <w:autoSpaceDE w:val="0"/>
        <w:autoSpaceDN w:val="0"/>
        <w:adjustRightInd w:val="0"/>
        <w:spacing w:after="0" w:line="240" w:lineRule="auto"/>
        <w:ind w:firstLineChars="2350" w:firstLine="5662"/>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Boeangiu Luminita</w:t>
      </w:r>
    </w:p>
    <w:p w14:paraId="6B020FE8" w14:textId="77777777" w:rsidR="00D16EC5" w:rsidRDefault="00D16EC5">
      <w:pPr>
        <w:autoSpaceDE w:val="0"/>
        <w:autoSpaceDN w:val="0"/>
        <w:adjustRightInd w:val="0"/>
        <w:spacing w:after="0" w:line="240" w:lineRule="auto"/>
        <w:ind w:firstLineChars="2350" w:firstLine="5662"/>
        <w:jc w:val="both"/>
        <w:rPr>
          <w:rFonts w:ascii="Times New Roman" w:eastAsia="Times New Roman" w:hAnsi="Times New Roman" w:cs="Times New Roman"/>
          <w:b/>
          <w:sz w:val="24"/>
          <w:szCs w:val="24"/>
          <w:lang w:val="ro-RO"/>
        </w:rPr>
      </w:pPr>
    </w:p>
    <w:p w14:paraId="49291CCF" w14:textId="77777777" w:rsidR="00D16EC5" w:rsidRDefault="00D16EC5">
      <w:pPr>
        <w:autoSpaceDE w:val="0"/>
        <w:autoSpaceDN w:val="0"/>
        <w:adjustRightInd w:val="0"/>
        <w:spacing w:after="0" w:line="240" w:lineRule="auto"/>
        <w:ind w:firstLineChars="2350" w:firstLine="5662"/>
        <w:jc w:val="both"/>
        <w:rPr>
          <w:rFonts w:ascii="Times New Roman" w:eastAsia="Times New Roman" w:hAnsi="Times New Roman" w:cs="Times New Roman"/>
          <w:b/>
          <w:sz w:val="24"/>
          <w:szCs w:val="24"/>
          <w:lang w:val="ro-RO"/>
        </w:rPr>
      </w:pPr>
    </w:p>
    <w:p w14:paraId="49430FD5" w14:textId="77777777" w:rsidR="00D16EC5" w:rsidRDefault="00000000">
      <w:pPr>
        <w:autoSpaceDE w:val="0"/>
        <w:autoSpaceDN w:val="0"/>
        <w:adjustRightInd w:val="0"/>
        <w:spacing w:after="0" w:line="240" w:lineRule="auto"/>
        <w:ind w:firstLineChars="2350" w:firstLine="5662"/>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Control financiar - preventiv,</w:t>
      </w:r>
    </w:p>
    <w:p w14:paraId="2CC34807" w14:textId="77777777" w:rsidR="00D16EC5" w:rsidRDefault="00000000">
      <w:pPr>
        <w:autoSpaceDE w:val="0"/>
        <w:autoSpaceDN w:val="0"/>
        <w:adjustRightInd w:val="0"/>
        <w:spacing w:after="0" w:line="240" w:lineRule="auto"/>
        <w:ind w:firstLineChars="2350" w:firstLine="5662"/>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Ungureanu Eugenia</w:t>
      </w:r>
    </w:p>
    <w:p w14:paraId="5AAF12BA" w14:textId="77777777" w:rsidR="00D16EC5" w:rsidRDefault="00D16EC5">
      <w:pPr>
        <w:autoSpaceDE w:val="0"/>
        <w:autoSpaceDN w:val="0"/>
        <w:adjustRightInd w:val="0"/>
        <w:spacing w:after="0" w:line="240" w:lineRule="auto"/>
        <w:jc w:val="both"/>
        <w:rPr>
          <w:rFonts w:ascii="Times New Roman" w:eastAsia="Times New Roman" w:hAnsi="Times New Roman" w:cs="Times New Roman"/>
          <w:b/>
          <w:sz w:val="24"/>
          <w:szCs w:val="24"/>
          <w:lang w:val="ro-RO"/>
        </w:rPr>
      </w:pPr>
    </w:p>
    <w:p w14:paraId="096E4FC7" w14:textId="77777777" w:rsidR="00D16EC5" w:rsidRDefault="00000000">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Prestator : </w:t>
      </w:r>
    </w:p>
    <w:p w14:paraId="67F72F7A" w14:textId="77777777" w:rsidR="00D16EC5" w:rsidRDefault="00D16EC5">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0E53F47" w14:textId="77777777" w:rsidR="00D16EC5" w:rsidRDefault="00D16EC5">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45B9461B"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14:paraId="6FC3664D"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14:paraId="363898C6" w14:textId="77777777" w:rsidR="00D16EC5" w:rsidRDefault="00000000">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14:paraId="3449C710" w14:textId="77777777" w:rsidR="00D16EC5" w:rsidRDefault="00000000">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ANEXE LA CONTRACT:</w:t>
      </w:r>
    </w:p>
    <w:p w14:paraId="0D667035" w14:textId="77777777" w:rsidR="00D16EC5" w:rsidRDefault="00000000">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(Se vor detalia la data încheierii)</w:t>
      </w:r>
    </w:p>
    <w:p w14:paraId="2DEB47FE" w14:textId="77777777" w:rsidR="00D16EC5" w:rsidRDefault="00D16EC5">
      <w:pPr>
        <w:spacing w:after="0" w:line="240" w:lineRule="auto"/>
        <w:jc w:val="both"/>
        <w:rPr>
          <w:rFonts w:ascii="Times New Roman" w:eastAsia="Times New Roman" w:hAnsi="Times New Roman" w:cs="Times New Roman"/>
          <w:sz w:val="24"/>
          <w:szCs w:val="24"/>
          <w:lang w:val="ro-RO"/>
        </w:rPr>
      </w:pPr>
    </w:p>
    <w:p w14:paraId="3635B197" w14:textId="77777777" w:rsidR="00D16EC5" w:rsidRDefault="00000000">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ANEXA NR. 1 la Contractul nr. ...............................</w:t>
      </w:r>
    </w:p>
    <w:p w14:paraId="44EAD149" w14:textId="77777777" w:rsidR="00D16EC5" w:rsidRDefault="00000000">
      <w:pPr>
        <w:spacing w:after="0" w:line="240" w:lineRule="auto"/>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Lista cu grupele speciale de consumatori( copii cu diabet, intoleranță la lactoză, gluten sau alte probleme de natură medicală )</w:t>
      </w:r>
    </w:p>
    <w:sectPr w:rsidR="00D16EC5">
      <w:headerReference w:type="default" r:id="rId10"/>
      <w:pgSz w:w="12240" w:h="15840"/>
      <w:pgMar w:top="1170" w:right="720" w:bottom="630" w:left="117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F79A8" w14:textId="77777777" w:rsidR="00B64DB9" w:rsidRDefault="00B64DB9">
      <w:pPr>
        <w:spacing w:line="240" w:lineRule="auto"/>
      </w:pPr>
      <w:r>
        <w:separator/>
      </w:r>
    </w:p>
  </w:endnote>
  <w:endnote w:type="continuationSeparator" w:id="0">
    <w:p w14:paraId="10C66252" w14:textId="77777777" w:rsidR="00B64DB9" w:rsidRDefault="00B64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ECE7A" w14:textId="77777777" w:rsidR="00B64DB9" w:rsidRDefault="00B64DB9">
      <w:pPr>
        <w:spacing w:after="0"/>
      </w:pPr>
      <w:r>
        <w:separator/>
      </w:r>
    </w:p>
  </w:footnote>
  <w:footnote w:type="continuationSeparator" w:id="0">
    <w:p w14:paraId="2D0B3D4B" w14:textId="77777777" w:rsidR="00B64DB9" w:rsidRDefault="00B64D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568E" w14:textId="77777777" w:rsidR="00D16EC5" w:rsidRDefault="00000000">
    <w:pPr>
      <w:tabs>
        <w:tab w:val="center" w:pos="4536"/>
        <w:tab w:val="right" w:pos="9072"/>
      </w:tabs>
      <w:jc w:val="center"/>
      <w:rPr>
        <w:rFonts w:ascii="Calibri" w:eastAsia="Calibri" w:hAnsi="Calibri" w:cs="Times New Roman"/>
        <w:b/>
        <w:kern w:val="2"/>
        <w:sz w:val="20"/>
        <w:szCs w:val="20"/>
        <w:lang w:val="pt-BR" w:eastAsia="ro-RO"/>
        <w14:ligatures w14:val="standardContextual"/>
      </w:rPr>
    </w:pPr>
    <w:r>
      <w:rPr>
        <w:rFonts w:ascii="Calibri" w:eastAsia="Calibri" w:hAnsi="Calibri" w:cs="Times New Roman"/>
        <w:noProof/>
        <w:kern w:val="2"/>
        <w:lang w:val="ro-RO"/>
        <w14:ligatures w14:val="standardContextual"/>
      </w:rPr>
      <w:drawing>
        <wp:anchor distT="0" distB="0" distL="114300" distR="114300" simplePos="0" relativeHeight="251659264" behindDoc="1" locked="0" layoutInCell="1" allowOverlap="1" wp14:anchorId="0E4E81AB" wp14:editId="74D12BCC">
          <wp:simplePos x="0" y="0"/>
          <wp:positionH relativeFrom="margin">
            <wp:align>left</wp:align>
          </wp:positionH>
          <wp:positionV relativeFrom="paragraph">
            <wp:posOffset>-180975</wp:posOffset>
          </wp:positionV>
          <wp:extent cx="674370" cy="952500"/>
          <wp:effectExtent l="0" t="0" r="0" b="0"/>
          <wp:wrapNone/>
          <wp:docPr id="1508781003" name="Imagine 1" descr="D:\PROMOVARE\stema alunu m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81003" name="Imagine 1" descr="D:\PROMOVARE\stema alunu mi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74370" cy="952500"/>
                  </a:xfrm>
                  <a:prstGeom prst="rect">
                    <a:avLst/>
                  </a:prstGeom>
                  <a:noFill/>
                  <a:ln>
                    <a:noFill/>
                  </a:ln>
                </pic:spPr>
              </pic:pic>
            </a:graphicData>
          </a:graphic>
        </wp:anchor>
      </w:drawing>
    </w:r>
    <w:r>
      <w:rPr>
        <w:rFonts w:ascii="Calibri" w:eastAsia="Calibri" w:hAnsi="Calibri" w:cs="Times New Roman"/>
        <w:b/>
        <w:kern w:val="2"/>
        <w:sz w:val="20"/>
        <w:szCs w:val="20"/>
        <w:lang w:val="ro-RO" w:eastAsia="ro-RO"/>
        <w14:ligatures w14:val="standardContextual"/>
      </w:rPr>
      <w:t>C O M U N A   A L U N U</w:t>
    </w:r>
  </w:p>
  <w:p w14:paraId="02AA547D" w14:textId="77777777" w:rsidR="00D16EC5" w:rsidRDefault="00000000">
    <w:pPr>
      <w:tabs>
        <w:tab w:val="left" w:pos="2100"/>
      </w:tabs>
      <w:jc w:val="center"/>
      <w:rPr>
        <w:rFonts w:ascii="Calibri" w:eastAsia="Calibri" w:hAnsi="Calibri" w:cs="Times New Roman"/>
        <w:kern w:val="2"/>
        <w:sz w:val="20"/>
        <w:szCs w:val="20"/>
        <w:lang w:val="ro-RO" w:eastAsia="ro-RO"/>
        <w14:ligatures w14:val="standardContextual"/>
      </w:rPr>
    </w:pPr>
    <w:r>
      <w:rPr>
        <w:rFonts w:ascii="Calibri" w:eastAsia="Calibri" w:hAnsi="Calibri" w:cs="Times New Roman"/>
        <w:kern w:val="2"/>
        <w:sz w:val="20"/>
        <w:szCs w:val="20"/>
        <w:lang w:val="ro-RO" w:eastAsia="ro-RO"/>
        <w14:ligatures w14:val="standardContextual"/>
      </w:rPr>
      <w:t xml:space="preserve">Localitatea Alunu, sat Igoiu, nr. 1, județul Vâlcea, Telefon: 0250/868002, </w:t>
    </w:r>
  </w:p>
  <w:p w14:paraId="5B77FD26" w14:textId="77777777" w:rsidR="00D16EC5" w:rsidRDefault="00000000">
    <w:pPr>
      <w:tabs>
        <w:tab w:val="left" w:pos="2100"/>
      </w:tabs>
      <w:jc w:val="center"/>
      <w:rPr>
        <w:rFonts w:ascii="Calibri" w:eastAsia="Calibri" w:hAnsi="Calibri" w:cs="Times New Roman"/>
        <w:kern w:val="2"/>
        <w:sz w:val="20"/>
        <w:szCs w:val="20"/>
        <w:lang w:val="ro-RO" w:eastAsia="ro-RO"/>
        <w14:ligatures w14:val="standardContextual"/>
      </w:rPr>
    </w:pPr>
    <w:r>
      <w:rPr>
        <w:rFonts w:ascii="Calibri" w:eastAsia="Calibri" w:hAnsi="Calibri" w:cs="Times New Roman"/>
        <w:kern w:val="2"/>
        <w:sz w:val="20"/>
        <w:szCs w:val="20"/>
        <w:lang w:val="ro-RO" w:eastAsia="ro-RO"/>
        <w14:ligatures w14:val="standardContextual"/>
      </w:rPr>
      <w:t xml:space="preserve">Fax: 0250/868006, Web: </w:t>
    </w:r>
    <w:hyperlink r:id="rId2" w:history="1">
      <w:r w:rsidR="00D16EC5">
        <w:rPr>
          <w:rFonts w:ascii="Calibri" w:eastAsia="Calibri" w:hAnsi="Calibri" w:cs="Times New Roman"/>
          <w:kern w:val="2"/>
          <w:sz w:val="20"/>
          <w:szCs w:val="20"/>
          <w:lang w:val="ro-RO" w:eastAsia="ro-RO"/>
          <w14:ligatures w14:val="standardContextual"/>
        </w:rPr>
        <w:t>www.alunu.ro</w:t>
      </w:r>
    </w:hyperlink>
    <w:r>
      <w:rPr>
        <w:rFonts w:ascii="Calibri" w:eastAsia="Calibri" w:hAnsi="Calibri" w:cs="Times New Roman"/>
        <w:kern w:val="2"/>
        <w:sz w:val="20"/>
        <w:szCs w:val="20"/>
        <w:lang w:val="ro-RO" w:eastAsia="ro-RO"/>
        <w14:ligatures w14:val="standardContextual"/>
      </w:rPr>
      <w:t xml:space="preserve">, E-mail: </w:t>
    </w:r>
    <w:hyperlink r:id="rId3" w:history="1">
      <w:r w:rsidR="00D16EC5">
        <w:rPr>
          <w:rFonts w:ascii="Calibri" w:eastAsia="Calibri" w:hAnsi="Calibri" w:cs="Times New Roman"/>
          <w:kern w:val="2"/>
          <w:sz w:val="20"/>
          <w:szCs w:val="20"/>
          <w:lang w:val="ro-RO" w:eastAsia="ro-RO"/>
          <w14:ligatures w14:val="standardContextual"/>
        </w:rPr>
        <w:t>primaria@alunu.ro</w:t>
      </w:r>
    </w:hyperlink>
    <w:r>
      <w:rPr>
        <w:rFonts w:ascii="Calibri" w:eastAsia="Calibri" w:hAnsi="Calibri" w:cs="Times New Roman"/>
        <w:kern w:val="2"/>
        <w:sz w:val="20"/>
        <w:szCs w:val="20"/>
        <w:lang w:val="ro-RO" w:eastAsia="ro-RO"/>
        <w14:ligatures w14:val="standardContextual"/>
      </w:rPr>
      <w:t xml:space="preserve">, </w:t>
    </w:r>
  </w:p>
  <w:p w14:paraId="25378E6C" w14:textId="77777777" w:rsidR="00D16EC5" w:rsidRDefault="00000000">
    <w:pPr>
      <w:tabs>
        <w:tab w:val="left" w:pos="2100"/>
      </w:tabs>
      <w:jc w:val="center"/>
      <w:rPr>
        <w:rFonts w:ascii="Calibri" w:eastAsia="Calibri" w:hAnsi="Calibri" w:cs="Times New Roman"/>
        <w:kern w:val="2"/>
        <w:sz w:val="20"/>
        <w:szCs w:val="20"/>
        <w:lang w:val="ro-RO" w:eastAsia="ro-RO"/>
        <w14:ligatures w14:val="standardContextual"/>
      </w:rPr>
    </w:pPr>
    <w:r>
      <w:rPr>
        <w:rFonts w:ascii="Calibri" w:eastAsia="Calibri" w:hAnsi="Calibri" w:cs="Times New Roman"/>
        <w:kern w:val="2"/>
        <w:sz w:val="20"/>
        <w:szCs w:val="20"/>
        <w:lang w:val="ro-RO" w:eastAsia="ro-RO"/>
        <w14:ligatures w14:val="standardContextual"/>
      </w:rPr>
      <w:t>COD FISCAL: 2541363</w:t>
    </w:r>
  </w:p>
  <w:p w14:paraId="5F5F9A20" w14:textId="77777777" w:rsidR="00D16EC5" w:rsidRDefault="00D16EC5">
    <w:pPr>
      <w:pStyle w:val="Antet"/>
      <w:tabs>
        <w:tab w:val="left" w:pos="7950"/>
      </w:tabs>
      <w:ind w:left="-900" w:right="-900"/>
      <w:rPr>
        <w:b/>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034F5"/>
    <w:multiLevelType w:val="hybridMultilevel"/>
    <w:tmpl w:val="092892A2"/>
    <w:lvl w:ilvl="0" w:tplc="09287FF2">
      <w:start w:val="1"/>
      <w:numFmt w:val="decimal"/>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7ECC3450"/>
    <w:multiLevelType w:val="hybridMultilevel"/>
    <w:tmpl w:val="D93EC740"/>
    <w:lvl w:ilvl="0" w:tplc="676AC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593199">
    <w:abstractNumId w:val="0"/>
  </w:num>
  <w:num w:numId="2" w16cid:durableId="1063259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BC"/>
    <w:rsid w:val="000055FE"/>
    <w:rsid w:val="00046027"/>
    <w:rsid w:val="000B6741"/>
    <w:rsid w:val="00131BC8"/>
    <w:rsid w:val="00134EFB"/>
    <w:rsid w:val="001416E7"/>
    <w:rsid w:val="00173C80"/>
    <w:rsid w:val="00176CF7"/>
    <w:rsid w:val="001A0409"/>
    <w:rsid w:val="00200086"/>
    <w:rsid w:val="00217662"/>
    <w:rsid w:val="00236AFE"/>
    <w:rsid w:val="00262F8A"/>
    <w:rsid w:val="0026307F"/>
    <w:rsid w:val="00275EA8"/>
    <w:rsid w:val="002A0B54"/>
    <w:rsid w:val="002E3B2E"/>
    <w:rsid w:val="00304B22"/>
    <w:rsid w:val="00332110"/>
    <w:rsid w:val="00353CF7"/>
    <w:rsid w:val="00356297"/>
    <w:rsid w:val="00371912"/>
    <w:rsid w:val="00397423"/>
    <w:rsid w:val="003A1C0A"/>
    <w:rsid w:val="003D1F82"/>
    <w:rsid w:val="003D747C"/>
    <w:rsid w:val="003E155B"/>
    <w:rsid w:val="003F6DDA"/>
    <w:rsid w:val="00416EBD"/>
    <w:rsid w:val="004872AA"/>
    <w:rsid w:val="004D420F"/>
    <w:rsid w:val="004F5201"/>
    <w:rsid w:val="00531747"/>
    <w:rsid w:val="00531D3B"/>
    <w:rsid w:val="0053287E"/>
    <w:rsid w:val="00557072"/>
    <w:rsid w:val="0057510F"/>
    <w:rsid w:val="005F2975"/>
    <w:rsid w:val="00647C00"/>
    <w:rsid w:val="006565D0"/>
    <w:rsid w:val="006A17B8"/>
    <w:rsid w:val="006B25C0"/>
    <w:rsid w:val="006D6324"/>
    <w:rsid w:val="007012DD"/>
    <w:rsid w:val="00737DAB"/>
    <w:rsid w:val="00773FF3"/>
    <w:rsid w:val="0077591B"/>
    <w:rsid w:val="00796AB9"/>
    <w:rsid w:val="007B6322"/>
    <w:rsid w:val="007C5581"/>
    <w:rsid w:val="007F181C"/>
    <w:rsid w:val="0084415F"/>
    <w:rsid w:val="008442BC"/>
    <w:rsid w:val="00871621"/>
    <w:rsid w:val="00897633"/>
    <w:rsid w:val="008A25C8"/>
    <w:rsid w:val="008C4A0E"/>
    <w:rsid w:val="008D1462"/>
    <w:rsid w:val="008F5CC4"/>
    <w:rsid w:val="009039DA"/>
    <w:rsid w:val="00922DEF"/>
    <w:rsid w:val="00924083"/>
    <w:rsid w:val="0098772A"/>
    <w:rsid w:val="009900CE"/>
    <w:rsid w:val="00994EBD"/>
    <w:rsid w:val="009F2961"/>
    <w:rsid w:val="00A02EDD"/>
    <w:rsid w:val="00A31718"/>
    <w:rsid w:val="00A3356F"/>
    <w:rsid w:val="00A41D3D"/>
    <w:rsid w:val="00A575CE"/>
    <w:rsid w:val="00A6206B"/>
    <w:rsid w:val="00A74466"/>
    <w:rsid w:val="00A901C5"/>
    <w:rsid w:val="00AA0B80"/>
    <w:rsid w:val="00AA5703"/>
    <w:rsid w:val="00AD2046"/>
    <w:rsid w:val="00B17F61"/>
    <w:rsid w:val="00B23266"/>
    <w:rsid w:val="00B531BC"/>
    <w:rsid w:val="00B629A7"/>
    <w:rsid w:val="00B64DB9"/>
    <w:rsid w:val="00B67E8A"/>
    <w:rsid w:val="00B84236"/>
    <w:rsid w:val="00B9720C"/>
    <w:rsid w:val="00BA6044"/>
    <w:rsid w:val="00BD6C32"/>
    <w:rsid w:val="00C64A5C"/>
    <w:rsid w:val="00C855E4"/>
    <w:rsid w:val="00C863A0"/>
    <w:rsid w:val="00CC0CED"/>
    <w:rsid w:val="00CD26A9"/>
    <w:rsid w:val="00CE1BAC"/>
    <w:rsid w:val="00D16EC5"/>
    <w:rsid w:val="00D414AF"/>
    <w:rsid w:val="00D459DE"/>
    <w:rsid w:val="00D914F5"/>
    <w:rsid w:val="00D92D04"/>
    <w:rsid w:val="00DB0C9D"/>
    <w:rsid w:val="00DC4171"/>
    <w:rsid w:val="00DC69D3"/>
    <w:rsid w:val="00E965B6"/>
    <w:rsid w:val="00ED2368"/>
    <w:rsid w:val="00ED347B"/>
    <w:rsid w:val="00EE0A1A"/>
    <w:rsid w:val="00EE5772"/>
    <w:rsid w:val="00EF7C10"/>
    <w:rsid w:val="00F412B7"/>
    <w:rsid w:val="00F422C8"/>
    <w:rsid w:val="00F469B9"/>
    <w:rsid w:val="00F50D10"/>
    <w:rsid w:val="00F609FD"/>
    <w:rsid w:val="00F71D88"/>
    <w:rsid w:val="00FC04BB"/>
    <w:rsid w:val="00FD7DDC"/>
    <w:rsid w:val="09BC7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3127"/>
  <w15:docId w15:val="{28B10850-ECEF-4AA4-8DA6-1BA38BA0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pPr>
      <w:spacing w:after="0" w:line="240" w:lineRule="auto"/>
    </w:pPr>
    <w:rPr>
      <w:rFonts w:ascii="Tahoma" w:hAnsi="Tahoma" w:cs="Tahoma"/>
      <w:sz w:val="16"/>
      <w:szCs w:val="16"/>
    </w:rPr>
  </w:style>
  <w:style w:type="paragraph" w:styleId="Subsol">
    <w:name w:val="footer"/>
    <w:basedOn w:val="Normal"/>
    <w:link w:val="SubsolCaracter"/>
    <w:uiPriority w:val="99"/>
    <w:unhideWhenUsed/>
    <w:pPr>
      <w:tabs>
        <w:tab w:val="center" w:pos="4680"/>
        <w:tab w:val="right" w:pos="9360"/>
      </w:tabs>
      <w:spacing w:after="0" w:line="240" w:lineRule="auto"/>
    </w:pPr>
  </w:style>
  <w:style w:type="paragraph" w:styleId="Antet">
    <w:name w:val="header"/>
    <w:basedOn w:val="Normal"/>
    <w:link w:val="AntetCaracter"/>
    <w:uiPriority w:val="99"/>
    <w:unhideWhenUsed/>
    <w:pPr>
      <w:tabs>
        <w:tab w:val="center" w:pos="4680"/>
        <w:tab w:val="right" w:pos="9360"/>
      </w:tabs>
      <w:spacing w:after="0" w:line="240" w:lineRule="auto"/>
    </w:pPr>
  </w:style>
  <w:style w:type="character" w:styleId="Hyperlink">
    <w:name w:val="Hyperlink"/>
    <w:rPr>
      <w:color w:val="0000FF"/>
      <w:u w:val="single"/>
    </w:rPr>
  </w:style>
  <w:style w:type="character" w:customStyle="1" w:styleId="AntetCaracter">
    <w:name w:val="Antet Caracter"/>
    <w:basedOn w:val="Fontdeparagrafimplicit"/>
    <w:link w:val="Antet"/>
    <w:uiPriority w:val="99"/>
  </w:style>
  <w:style w:type="character" w:customStyle="1" w:styleId="SubsolCaracter">
    <w:name w:val="Subsol Caracter"/>
    <w:basedOn w:val="Fontdeparagrafimplicit"/>
    <w:link w:val="Subsol"/>
    <w:uiPriority w:val="99"/>
  </w:style>
  <w:style w:type="paragraph" w:styleId="Frspaiere">
    <w:name w:val="No Spacing"/>
    <w:uiPriority w:val="1"/>
    <w:qFormat/>
    <w:rPr>
      <w:rFonts w:ascii="Calibri" w:eastAsia="Calibri" w:hAnsi="Calibri" w:cs="Times New Roman"/>
      <w:sz w:val="22"/>
      <w:szCs w:val="22"/>
    </w:rPr>
  </w:style>
  <w:style w:type="character" w:customStyle="1" w:styleId="TextnBalonCaracter">
    <w:name w:val="Text în Balon Caracter"/>
    <w:basedOn w:val="Fontdeparagrafimplicit"/>
    <w:link w:val="TextnBalon"/>
    <w:uiPriority w:val="99"/>
    <w:semiHidden/>
    <w:rPr>
      <w:rFonts w:ascii="Tahoma" w:hAnsi="Tahoma" w:cs="Tahoma"/>
      <w:sz w:val="16"/>
      <w:szCs w:val="16"/>
    </w:rPr>
  </w:style>
  <w:style w:type="paragraph" w:styleId="Listparagraf">
    <w:name w:val="List Paragraph"/>
    <w:basedOn w:val="Normal"/>
    <w:uiPriority w:val="99"/>
    <w:unhideWhenUsed/>
    <w:rsid w:val="00701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111027" TargetMode="External"/><Relationship Id="rId3" Type="http://schemas.openxmlformats.org/officeDocument/2006/relationships/settings" Target="settings.xml"/><Relationship Id="rId7" Type="http://schemas.openxmlformats.org/officeDocument/2006/relationships/hyperlink" Target="unsaved://LexNavigator.htm/DB0;LexAct%2010754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unsaved://LexNavigator.htm/DB0;LexAct%20104041"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rimaria@alunu.ro" TargetMode="External"/><Relationship Id="rId2" Type="http://schemas.openxmlformats.org/officeDocument/2006/relationships/hyperlink" Target="http://www.alunu.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3152</Words>
  <Characters>17972</Characters>
  <Application>Microsoft Office Word</Application>
  <DocSecurity>0</DocSecurity>
  <Lines>149</Lines>
  <Paragraphs>42</Paragraphs>
  <ScaleCrop>false</ScaleCrop>
  <Company>by adguard</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Comuna Alunu</cp:lastModifiedBy>
  <cp:revision>12</cp:revision>
  <cp:lastPrinted>2025-03-27T07:01:00Z</cp:lastPrinted>
  <dcterms:created xsi:type="dcterms:W3CDTF">2024-04-02T10:24:00Z</dcterms:created>
  <dcterms:modified xsi:type="dcterms:W3CDTF">2025-03-27T11:16:00Z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AF1473394D104E55ADC5F402AFA5E465_12</vt:lpwstr>
  </property>
</Properties>
</file>